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楷体_GB2312" w:hAnsi="Calibri"/>
          <w:kern w:val="2"/>
          <w:szCs w:val="24"/>
        </w:rPr>
      </w:pPr>
      <w:r>
        <w:rPr>
          <w:rFonts w:hint="eastAsia"/>
        </w:rPr>
        <w:t>高层次人才租房补贴</w:t>
      </w:r>
    </w:p>
    <w:p>
      <w:pPr>
        <w:ind w:left="606"/>
        <w:rPr>
          <w:szCs w:val="30"/>
        </w:rPr>
      </w:pPr>
      <w:r>
        <w:rPr>
          <w:b/>
          <w:bCs/>
          <w:szCs w:val="30"/>
        </w:rPr>
        <w:t>1.补贴对象与标准</w:t>
      </w:r>
    </w:p>
    <w:p>
      <w:pPr>
        <w:ind w:firstLine="612"/>
        <w:rPr>
          <w:szCs w:val="30"/>
        </w:rPr>
      </w:pPr>
      <w:r>
        <w:rPr>
          <w:szCs w:val="30"/>
        </w:rPr>
        <w:t>从区外引进（行政机关、参公事业单位人员除外），未享受过我区住房保障政策，原则上与我区用人单位签订5年（含）以上劳动合同（与用人单位签订3年劳动合同的，须作出在虞工作5年以上的书面承诺），每年在虞工作时间不少于9个月，且为《上虞区高层次人才分类目录》中所列的五类高层次人才。具体标准为：对顶尖人才（</w:t>
      </w:r>
      <w:r>
        <w:rPr>
          <w:rFonts w:hint="eastAsia"/>
          <w:szCs w:val="30"/>
        </w:rPr>
        <w:t>A</w:t>
      </w:r>
      <w:r>
        <w:rPr>
          <w:szCs w:val="30"/>
        </w:rPr>
        <w:t>类）、国家级领军人才（</w:t>
      </w:r>
      <w:r>
        <w:rPr>
          <w:rFonts w:hint="eastAsia"/>
          <w:szCs w:val="30"/>
        </w:rPr>
        <w:t>B</w:t>
      </w:r>
      <w:r>
        <w:rPr>
          <w:szCs w:val="30"/>
        </w:rPr>
        <w:t>类）、省级领军人才（</w:t>
      </w:r>
      <w:r>
        <w:rPr>
          <w:rFonts w:hint="eastAsia"/>
          <w:szCs w:val="30"/>
        </w:rPr>
        <w:t>C</w:t>
      </w:r>
      <w:r>
        <w:rPr>
          <w:szCs w:val="30"/>
        </w:rPr>
        <w:t>类）、市级领军人才（</w:t>
      </w:r>
      <w:r>
        <w:rPr>
          <w:rFonts w:hint="eastAsia"/>
          <w:szCs w:val="30"/>
        </w:rPr>
        <w:t>D</w:t>
      </w:r>
      <w:r>
        <w:rPr>
          <w:szCs w:val="30"/>
        </w:rPr>
        <w:t>类）、市级高级人才（</w:t>
      </w:r>
      <w:r>
        <w:rPr>
          <w:rFonts w:hint="eastAsia"/>
          <w:szCs w:val="30"/>
        </w:rPr>
        <w:t>E</w:t>
      </w:r>
      <w:r>
        <w:rPr>
          <w:szCs w:val="30"/>
        </w:rPr>
        <w:t>类），分别给予最高为期10年每年10万元、6万元、5万元、4万元、3万元的租房补贴。属于柔性引进的，按实际工作时间给予相应租房补贴。符合条件的夫妻双方，均可按对应标准享受租房补贴，具体金额不超过实际租房金额。2024年1月1日之前引进的高层次人才按原政策额度和本政策程序兑现。</w:t>
      </w:r>
    </w:p>
    <w:p>
      <w:pPr>
        <w:ind w:left="601"/>
        <w:rPr>
          <w:b/>
          <w:bCs/>
          <w:szCs w:val="30"/>
        </w:rPr>
      </w:pPr>
      <w:r>
        <w:rPr>
          <w:b/>
          <w:bCs/>
          <w:szCs w:val="30"/>
        </w:rPr>
        <w:t>2.受理部门</w:t>
      </w:r>
    </w:p>
    <w:p>
      <w:pPr>
        <w:ind w:left="646"/>
        <w:rPr>
          <w:szCs w:val="30"/>
        </w:rPr>
      </w:pPr>
      <w:r>
        <w:rPr>
          <w:szCs w:val="30"/>
        </w:rPr>
        <w:t>区人力社保局</w:t>
      </w:r>
    </w:p>
    <w:p>
      <w:pPr>
        <w:ind w:left="598"/>
        <w:rPr>
          <w:b/>
          <w:bCs/>
          <w:szCs w:val="30"/>
        </w:rPr>
      </w:pPr>
      <w:r>
        <w:rPr>
          <w:b/>
          <w:bCs/>
          <w:szCs w:val="30"/>
        </w:rPr>
        <w:t>3.办理程序</w:t>
      </w:r>
    </w:p>
    <w:p>
      <w:pPr>
        <w:ind w:left="6" w:firstLine="592"/>
        <w:rPr>
          <w:szCs w:val="30"/>
        </w:rPr>
      </w:pPr>
      <w:r>
        <w:rPr>
          <w:szCs w:val="30"/>
        </w:rPr>
        <w:t>（1）申请。符合条件的高层次人才租房每满1年后登陆</w:t>
      </w:r>
      <w:r>
        <w:rPr>
          <w:rFonts w:hint="eastAsia"/>
          <w:szCs w:val="30"/>
        </w:rPr>
        <w:t>“</w:t>
      </w:r>
      <w:r>
        <w:rPr>
          <w:szCs w:val="30"/>
        </w:rPr>
        <w:t>越快兑</w:t>
      </w:r>
      <w:r>
        <w:rPr>
          <w:rFonts w:hint="eastAsia"/>
          <w:szCs w:val="30"/>
        </w:rPr>
        <w:t>”</w:t>
      </w:r>
      <w:r>
        <w:rPr>
          <w:szCs w:val="30"/>
        </w:rPr>
        <w:t>按照政策指南提出申请；</w:t>
      </w:r>
    </w:p>
    <w:p>
      <w:pPr>
        <w:ind w:left="6" w:firstLine="592"/>
        <w:rPr>
          <w:rFonts w:hint="eastAsia"/>
          <w:szCs w:val="30"/>
        </w:rPr>
      </w:pPr>
      <w:r>
        <w:rPr>
          <w:szCs w:val="30"/>
        </w:rPr>
        <w:t>（2）审核。区人力社保局对申请材料进行审核，确定资格，明确补贴额度，并报区委人才办备案</w:t>
      </w:r>
      <w:r>
        <w:rPr>
          <w:rFonts w:hint="eastAsia"/>
          <w:szCs w:val="30"/>
        </w:rPr>
        <w:t>；</w:t>
      </w:r>
    </w:p>
    <w:p>
      <w:pPr>
        <w:ind w:left="10" w:firstLine="588"/>
        <w:rPr>
          <w:szCs w:val="30"/>
        </w:rPr>
      </w:pPr>
      <w:r>
        <w:rPr>
          <w:szCs w:val="30"/>
        </w:rPr>
        <w:t>（3）拨付。区财政局将资金拨付到区人力社保局，区人力社保局将租房补贴拨付至申请人。</w:t>
      </w:r>
    </w:p>
    <w:p>
      <w:pPr>
        <w:ind w:left="601"/>
        <w:rPr>
          <w:b/>
          <w:bCs/>
          <w:szCs w:val="30"/>
        </w:rPr>
      </w:pPr>
      <w:r>
        <w:rPr>
          <w:b/>
          <w:bCs/>
          <w:szCs w:val="30"/>
        </w:rPr>
        <w:t>4.申请材料</w:t>
      </w:r>
    </w:p>
    <w:p>
      <w:pPr>
        <w:rPr>
          <w:szCs w:val="30"/>
        </w:rPr>
        <w:sectPr>
          <w:pgSz w:w="11905" w:h="16838"/>
          <w:pgMar w:top="1587" w:right="1587" w:bottom="1417" w:left="1587" w:header="850" w:footer="1134" w:gutter="0"/>
          <w:cols w:space="720" w:num="1"/>
          <w:docGrid w:type="linesAndChars" w:linePitch="576" w:charSpace="0"/>
        </w:sectPr>
      </w:pPr>
    </w:p>
    <w:p>
      <w:pPr>
        <w:rPr>
          <w:szCs w:val="30"/>
        </w:rPr>
      </w:pPr>
    </w:p>
    <w:p>
      <w:pPr>
        <w:ind w:left="595"/>
        <w:rPr>
          <w:szCs w:val="30"/>
        </w:rPr>
      </w:pPr>
      <w:r>
        <w:rPr>
          <w:szCs w:val="30"/>
        </w:rPr>
        <w:t>（1）《上虞区高层次人才租房补贴申请表》；</w:t>
      </w:r>
    </w:p>
    <w:p>
      <w:pPr>
        <w:ind w:left="6" w:firstLine="589"/>
        <w:rPr>
          <w:szCs w:val="30"/>
        </w:rPr>
      </w:pPr>
      <w:r>
        <w:rPr>
          <w:szCs w:val="30"/>
        </w:rPr>
        <w:t>（2）申请人及配偶身份证；与用人单位签订的劳动合同或聘用合同，或自主创业的企业营业执照；</w:t>
      </w:r>
    </w:p>
    <w:p>
      <w:pPr>
        <w:ind w:left="595"/>
        <w:rPr>
          <w:szCs w:val="30"/>
        </w:rPr>
      </w:pPr>
      <w:r>
        <w:rPr>
          <w:szCs w:val="30"/>
        </w:rPr>
        <w:t>（3）申请人所属人才类别的证明材料；</w:t>
      </w:r>
    </w:p>
    <w:p>
      <w:pPr>
        <w:ind w:left="595"/>
        <w:rPr>
          <w:szCs w:val="30"/>
        </w:rPr>
      </w:pPr>
      <w:r>
        <w:rPr>
          <w:szCs w:val="30"/>
        </w:rPr>
        <w:t>（4）租房合同及发票；</w:t>
      </w:r>
    </w:p>
    <w:p>
      <w:pPr>
        <w:ind w:left="30" w:firstLine="565"/>
        <w:rPr>
          <w:szCs w:val="30"/>
        </w:rPr>
      </w:pPr>
      <w:r>
        <w:rPr>
          <w:szCs w:val="30"/>
        </w:rPr>
        <w:t>（5）社保缴费记录（人社部门从系统查询）或人才个税缴纳证明、银行工资发放清单等全职来虞工作材料；</w:t>
      </w:r>
    </w:p>
    <w:p>
      <w:pPr>
        <w:ind w:left="33" w:firstLine="562"/>
        <w:rPr>
          <w:szCs w:val="30"/>
        </w:rPr>
      </w:pPr>
      <w:r>
        <w:rPr>
          <w:szCs w:val="30"/>
        </w:rPr>
        <w:t>（6）属柔性引进的，提供与用人单位签订的聘用合同或项目合同等材料。</w:t>
      </w:r>
    </w:p>
    <w:p>
      <w:pPr>
        <w:ind w:left="600"/>
        <w:rPr>
          <w:b/>
          <w:bCs/>
          <w:szCs w:val="30"/>
        </w:rPr>
      </w:pPr>
      <w:r>
        <w:rPr>
          <w:b/>
          <w:bCs/>
          <w:szCs w:val="30"/>
        </w:rPr>
        <w:t>5.办理地点及联系方式</w:t>
      </w:r>
    </w:p>
    <w:p>
      <w:pPr>
        <w:ind w:firstLine="643"/>
        <w:rPr>
          <w:rFonts w:hint="eastAsia" w:ascii="仿宋_GB2312" w:hAnsi="仿宋_GB2312" w:cs="仿宋_GB2312"/>
          <w:szCs w:val="30"/>
        </w:rPr>
        <w:sectPr>
          <w:footerReference r:id="rId5" w:type="default"/>
          <w:pgSz w:w="11905" w:h="16838"/>
          <w:pgMar w:top="1587" w:right="1587" w:bottom="1417" w:left="1587" w:header="850" w:footer="1134" w:gutter="0"/>
          <w:cols w:space="720" w:num="1"/>
          <w:docGrid w:type="linesAndChars" w:linePitch="576" w:charSpace="0"/>
        </w:sectPr>
      </w:pPr>
      <w:r>
        <w:rPr>
          <w:szCs w:val="30"/>
        </w:rPr>
        <w:t>区人力社保局人才市场管理服务中心（曹娥街道嘉和168号楼人才综合服务中心窗口），0575-81227207。</w:t>
      </w: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9"/>
          <w:szCs w:val="29"/>
        </w:rPr>
      </w:pPr>
      <w:r>
        <w:rPr>
          <w:rFonts w:ascii="黑体" w:hAnsi="黑体" w:eastAsia="黑体" w:cs="黑体"/>
          <w:snapToGrid w:val="0"/>
          <w:color w:val="000000"/>
          <w:spacing w:val="-5"/>
          <w:kern w:val="0"/>
          <w:sz w:val="29"/>
          <w:szCs w:val="29"/>
        </w:rPr>
        <w:t>附</w:t>
      </w:r>
      <w:r>
        <w:rPr>
          <w:rFonts w:ascii="黑体" w:hAnsi="黑体" w:eastAsia="黑体" w:cs="黑体"/>
          <w:snapToGrid w:val="0"/>
          <w:color w:val="000000"/>
          <w:spacing w:val="-4"/>
          <w:kern w:val="0"/>
          <w:sz w:val="29"/>
          <w:szCs w:val="29"/>
        </w:rPr>
        <w:t>件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88" w:beforeLines="50" w:after="288" w:afterLines="50" w:line="180" w:lineRule="auto"/>
        <w:ind w:left="1638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  <w:r>
        <w:rPr>
          <w:rFonts w:ascii="微软雅黑" w:hAnsi="微软雅黑" w:eastAsia="微软雅黑" w:cs="微软雅黑"/>
          <w:snapToGrid w:val="0"/>
          <w:color w:val="000000"/>
          <w:spacing w:val="9"/>
          <w:kern w:val="0"/>
          <w:sz w:val="35"/>
          <w:szCs w:val="35"/>
        </w:rPr>
        <w:t>上虞区高层次人才租房补贴申请</w:t>
      </w:r>
      <w:r>
        <w:rPr>
          <w:rFonts w:ascii="微软雅黑" w:hAnsi="微软雅黑" w:eastAsia="微软雅黑" w:cs="微软雅黑"/>
          <w:snapToGrid w:val="0"/>
          <w:color w:val="000000"/>
          <w:spacing w:val="7"/>
          <w:kern w:val="0"/>
          <w:sz w:val="35"/>
          <w:szCs w:val="35"/>
        </w:rPr>
        <w:t>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9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</w:rPr>
      </w:pPr>
    </w:p>
    <w:tbl>
      <w:tblPr>
        <w:tblStyle w:val="6"/>
        <w:tblW w:w="0" w:type="auto"/>
        <w:tblInd w:w="4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2"/>
        <w:gridCol w:w="3198"/>
        <w:gridCol w:w="1416"/>
        <w:gridCol w:w="22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73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38" w:lineRule="auto"/>
              <w:ind w:left="304" w:right="302" w:firstLine="52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8"/>
                <w:szCs w:val="28"/>
              </w:rPr>
              <w:t>申请单位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盖章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319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4" w:line="219" w:lineRule="auto"/>
              <w:ind w:left="12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226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73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9" w:line="219" w:lineRule="auto"/>
              <w:ind w:left="31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人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才姓名</w:t>
            </w:r>
          </w:p>
        </w:tc>
        <w:tc>
          <w:tcPr>
            <w:tcW w:w="319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9" w:line="216" w:lineRule="auto"/>
              <w:ind w:left="30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性别</w:t>
            </w:r>
          </w:p>
        </w:tc>
        <w:tc>
          <w:tcPr>
            <w:tcW w:w="2226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73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0" w:line="218" w:lineRule="auto"/>
              <w:ind w:left="18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19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3" w:line="218" w:lineRule="auto"/>
              <w:ind w:left="392" w:right="183" w:hanging="27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来虞工作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</w:rPr>
              <w:t>时间</w:t>
            </w:r>
          </w:p>
        </w:tc>
        <w:tc>
          <w:tcPr>
            <w:tcW w:w="2226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73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3" w:line="215" w:lineRule="auto"/>
              <w:ind w:left="31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在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虞住址</w:t>
            </w:r>
          </w:p>
        </w:tc>
        <w:tc>
          <w:tcPr>
            <w:tcW w:w="6840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3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216" w:lineRule="auto"/>
              <w:ind w:left="12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8"/>
                <w:kern w:val="0"/>
                <w:sz w:val="28"/>
                <w:szCs w:val="28"/>
              </w:rPr>
              <w:t>开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3"/>
                <w:kern w:val="0"/>
                <w:sz w:val="28"/>
                <w:szCs w:val="28"/>
              </w:rPr>
              <w:t>户行、账号</w:t>
            </w:r>
          </w:p>
        </w:tc>
        <w:tc>
          <w:tcPr>
            <w:tcW w:w="6840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3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219" w:lineRule="auto"/>
              <w:ind w:left="31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系方式</w:t>
            </w:r>
          </w:p>
        </w:tc>
        <w:tc>
          <w:tcPr>
            <w:tcW w:w="6840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</w:trPr>
        <w:tc>
          <w:tcPr>
            <w:tcW w:w="173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31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人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才类别</w:t>
            </w:r>
          </w:p>
        </w:tc>
        <w:tc>
          <w:tcPr>
            <w:tcW w:w="6840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218" w:lineRule="auto"/>
              <w:ind w:left="146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8"/>
                <w:szCs w:val="28"/>
              </w:rPr>
              <w:t>□顶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4"/>
                <w:kern w:val="0"/>
                <w:sz w:val="28"/>
                <w:szCs w:val="28"/>
              </w:rPr>
              <w:t>尖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</w:rPr>
              <w:t>人才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</w:rPr>
              <w:t>（</w:t>
            </w:r>
            <w:r>
              <w:rPr>
                <w:rFonts w:hint="eastAsia" w:eastAsia="宋体"/>
                <w:snapToGrid w:val="0"/>
                <w:color w:val="000000"/>
                <w:spacing w:val="-8"/>
                <w:kern w:val="0"/>
                <w:sz w:val="28"/>
                <w:szCs w:val="28"/>
              </w:rPr>
              <w:t>A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</w:rPr>
              <w:t>类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</w:rPr>
              <w:t>□国家级领军人才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</w:rPr>
              <w:t>（</w:t>
            </w:r>
            <w:r>
              <w:rPr>
                <w:rFonts w:hint="eastAsia" w:eastAsia="宋体"/>
                <w:snapToGrid w:val="0"/>
                <w:color w:val="000000"/>
                <w:spacing w:val="-8"/>
                <w:kern w:val="0"/>
                <w:sz w:val="28"/>
                <w:szCs w:val="28"/>
              </w:rPr>
              <w:t>B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</w:rPr>
              <w:t>类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</w:rPr>
              <w:t>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0" w:line="218" w:lineRule="auto"/>
              <w:ind w:left="146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□省级领军人才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（</w:t>
            </w:r>
            <w:r>
              <w:rPr>
                <w:rFonts w:hint="eastAsia" w:eastAsia="宋体"/>
                <w:snapToGrid w:val="0"/>
                <w:color w:val="000000"/>
                <w:spacing w:val="-1"/>
                <w:kern w:val="0"/>
                <w:sz w:val="28"/>
                <w:szCs w:val="28"/>
              </w:rPr>
              <w:t>C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类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□市级领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军人才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（</w:t>
            </w:r>
            <w:r>
              <w:rPr>
                <w:rFonts w:hint="eastAsia" w:eastAsia="宋体"/>
                <w:snapToGrid w:val="0"/>
                <w:color w:val="000000"/>
                <w:spacing w:val="-1"/>
                <w:kern w:val="0"/>
                <w:sz w:val="28"/>
                <w:szCs w:val="28"/>
              </w:rPr>
              <w:t>D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类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18" w:lineRule="auto"/>
              <w:ind w:left="146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市级高级人才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（</w:t>
            </w:r>
            <w:r>
              <w:rPr>
                <w:rFonts w:hint="eastAsia" w:eastAsia="宋体"/>
                <w:snapToGrid w:val="0"/>
                <w:color w:val="000000"/>
                <w:spacing w:val="-3"/>
                <w:kern w:val="0"/>
                <w:sz w:val="28"/>
                <w:szCs w:val="28"/>
              </w:rPr>
              <w:t>E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类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73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 w:line="216" w:lineRule="auto"/>
              <w:ind w:left="31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人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才称号</w:t>
            </w:r>
          </w:p>
        </w:tc>
        <w:tc>
          <w:tcPr>
            <w:tcW w:w="6840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6" w:hRule="atLeast"/>
        </w:trPr>
        <w:tc>
          <w:tcPr>
            <w:tcW w:w="173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6" w:lineRule="auto"/>
              <w:ind w:left="35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8"/>
                <w:szCs w:val="28"/>
              </w:rPr>
              <w:t>申请额度</w:t>
            </w:r>
          </w:p>
        </w:tc>
        <w:tc>
          <w:tcPr>
            <w:tcW w:w="6840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9" w:line="521" w:lineRule="exact"/>
              <w:ind w:left="16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position w:val="18"/>
                <w:sz w:val="28"/>
                <w:szCs w:val="28"/>
              </w:rPr>
              <w:t>已累计申领租房补贴</w:t>
            </w:r>
            <w:r>
              <w:rPr>
                <w:rFonts w:eastAsia="Times New Roman"/>
                <w:snapToGrid w:val="0"/>
                <w:color w:val="000000"/>
                <w:spacing w:val="-1"/>
                <w:kern w:val="0"/>
                <w:position w:val="18"/>
                <w:sz w:val="28"/>
                <w:szCs w:val="28"/>
              </w:rPr>
              <w:t>_____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position w:val="18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position w:val="18"/>
                <w:sz w:val="28"/>
                <w:szCs w:val="28"/>
              </w:rPr>
              <w:t>，共计申领租房补贴金额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0" w:lineRule="auto"/>
              <w:ind w:left="1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8"/>
                <w:szCs w:val="28"/>
              </w:rPr>
              <w:t>￥</w:t>
            </w:r>
            <w:r>
              <w:rPr>
                <w:rFonts w:eastAsia="Times New Roman"/>
                <w:snapToGrid w:val="0"/>
                <w:color w:val="000000"/>
                <w:spacing w:val="-10"/>
                <w:kern w:val="0"/>
                <w:sz w:val="28"/>
                <w:szCs w:val="28"/>
              </w:rPr>
              <w:t>__</w:t>
            </w:r>
            <w:r>
              <w:rPr>
                <w:rFonts w:eastAsia="Times New Roman"/>
                <w:snapToGrid w:val="0"/>
                <w:color w:val="000000"/>
                <w:spacing w:val="-9"/>
                <w:kern w:val="0"/>
                <w:sz w:val="28"/>
                <w:szCs w:val="28"/>
              </w:rPr>
              <w:t>_</w:t>
            </w:r>
            <w:r>
              <w:rPr>
                <w:rFonts w:eastAsia="Times New Roman"/>
                <w:snapToGrid w:val="0"/>
                <w:color w:val="000000"/>
                <w:spacing w:val="-5"/>
                <w:kern w:val="0"/>
                <w:sz w:val="28"/>
                <w:szCs w:val="28"/>
              </w:rPr>
              <w:t>___________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，大写</w:t>
            </w:r>
            <w:r>
              <w:rPr>
                <w:rFonts w:eastAsia="Times New Roman"/>
                <w:snapToGrid w:val="0"/>
                <w:color w:val="000000"/>
                <w:spacing w:val="-5"/>
                <w:kern w:val="0"/>
                <w:sz w:val="28"/>
                <w:szCs w:val="28"/>
              </w:rPr>
              <w:t>______________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元。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12" w:lineRule="auto"/>
              <w:ind w:left="11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28"/>
                <w:szCs w:val="28"/>
              </w:rPr>
              <w:t>本次申请租房补贴为第</w:t>
            </w:r>
            <w:r>
              <w:rPr>
                <w:rFonts w:eastAsia="Times New Roman"/>
                <w:snapToGrid w:val="0"/>
                <w:color w:val="000000"/>
                <w:spacing w:val="4"/>
                <w:kern w:val="0"/>
                <w:sz w:val="28"/>
                <w:szCs w:val="28"/>
              </w:rPr>
              <w:t>____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28"/>
                <w:szCs w:val="28"/>
              </w:rPr>
              <w:t>年，申请租房补贴金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</w:rPr>
              <w:t>额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12" w:lineRule="auto"/>
              <w:ind w:left="1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8"/>
                <w:szCs w:val="28"/>
              </w:rPr>
              <w:t>￥</w:t>
            </w:r>
            <w:r>
              <w:rPr>
                <w:rFonts w:eastAsia="Times New Roman"/>
                <w:snapToGrid w:val="0"/>
                <w:color w:val="000000"/>
                <w:spacing w:val="-10"/>
                <w:kern w:val="0"/>
                <w:sz w:val="28"/>
                <w:szCs w:val="28"/>
              </w:rPr>
              <w:t>__</w:t>
            </w:r>
            <w:r>
              <w:rPr>
                <w:rFonts w:eastAsia="Times New Roman"/>
                <w:snapToGrid w:val="0"/>
                <w:color w:val="000000"/>
                <w:spacing w:val="-9"/>
                <w:kern w:val="0"/>
                <w:sz w:val="28"/>
                <w:szCs w:val="28"/>
              </w:rPr>
              <w:t>_</w:t>
            </w:r>
            <w:r>
              <w:rPr>
                <w:rFonts w:eastAsia="Times New Roman"/>
                <w:snapToGrid w:val="0"/>
                <w:color w:val="000000"/>
                <w:spacing w:val="-5"/>
                <w:kern w:val="0"/>
                <w:sz w:val="28"/>
                <w:szCs w:val="28"/>
              </w:rPr>
              <w:t>___________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，大写</w:t>
            </w:r>
            <w:r>
              <w:rPr>
                <w:rFonts w:eastAsia="Times New Roman"/>
                <w:snapToGrid w:val="0"/>
                <w:color w:val="000000"/>
                <w:spacing w:val="-5"/>
                <w:kern w:val="0"/>
                <w:sz w:val="28"/>
                <w:szCs w:val="28"/>
              </w:rPr>
              <w:t>______________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元。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8572" w:type="dxa"/>
            <w:gridSpan w:val="4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63" w:lineRule="auto"/>
              <w:ind w:left="141" w:right="105" w:firstLine="52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本人在虞未享受过住房保障政策，并承诺对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填报内容和提供材料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的真实性负责。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5" w:lineRule="auto"/>
              <w:ind w:left="534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8"/>
                <w:szCs w:val="28"/>
              </w:rPr>
              <w:t>申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</w:rPr>
              <w:t>请人签名：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276" w:lineRule="auto"/>
              <w:ind w:left="6327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8572" w:type="dxa"/>
            <w:gridSpan w:val="4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1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用人单位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意见：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77" w:lineRule="auto"/>
              <w:ind w:left="6327" w:right="852" w:firstLine="221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盖章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8572" w:type="dxa"/>
            <w:gridSpan w:val="4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5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</w:rPr>
              <w:t>区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人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力社保局审核意见：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77" w:lineRule="auto"/>
              <w:ind w:left="6327" w:right="852" w:firstLine="221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40" w:lineRule="auto"/>
              <w:ind w:left="6327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278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xODZjMjdmY2IwMDIzOGU4MmFjMzY1MjJkOGFhZTkifQ=="/>
  </w:docVars>
  <w:rsids>
    <w:rsidRoot w:val="00000000"/>
    <w:rsid w:val="543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left="600" w:leftChars="200"/>
      <w:outlineLvl w:val="1"/>
    </w:pPr>
    <w:rPr>
      <w:rFonts w:eastAsia="楷体_GB2312"/>
      <w:b/>
      <w:kern w:val="0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2024-08-01T02:13:19Z</dcterms:created>
  <dc:creator>Administrator</dc:creator>
  <cp:lastModifiedBy>社社</cp:lastModifiedBy>
  <dcterms:modified xsi:type="dcterms:W3CDTF">2024-08-01T02:13:34Z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7DD3394101244DDCB629154A1C27934F_12</vt:lpwstr>
  </property>
</Properties>
</file>