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人力资源机构推荐见习实习大学生补助</w:t>
      </w:r>
    </w:p>
    <w:p>
      <w:pPr>
        <w:ind w:left="644"/>
        <w:rPr>
          <w:b/>
          <w:bCs/>
          <w:szCs w:val="30"/>
        </w:rPr>
      </w:pPr>
      <w:r>
        <w:rPr>
          <w:b/>
          <w:bCs/>
          <w:szCs w:val="30"/>
        </w:rPr>
        <w:t>1.补助对象与标准：</w:t>
      </w:r>
    </w:p>
    <w:p>
      <w:pPr>
        <w:ind w:left="28" w:right="75" w:firstLine="603"/>
        <w:rPr>
          <w:szCs w:val="30"/>
        </w:rPr>
      </w:pPr>
      <w:r>
        <w:rPr>
          <w:szCs w:val="30"/>
        </w:rPr>
        <w:t>对经区人社局同意的具备相应人力资源服务资质的人力资源机构直接引进经审核通过的大学生来虞进行见习实习的，给予人力资源机构引才补助。</w:t>
      </w:r>
    </w:p>
    <w:p>
      <w:pPr>
        <w:ind w:left="33" w:right="138" w:firstLine="586"/>
        <w:rPr>
          <w:szCs w:val="30"/>
        </w:rPr>
      </w:pPr>
      <w:r>
        <w:rPr>
          <w:szCs w:val="30"/>
        </w:rPr>
        <w:t>（1）补助发放对象：负责做好对接、组织、管理、服务、安全等工作的人力资源机构，给予一次性引才补助。</w:t>
      </w:r>
    </w:p>
    <w:p>
      <w:pPr>
        <w:ind w:left="21" w:right="75" w:firstLine="598"/>
        <w:rPr>
          <w:szCs w:val="30"/>
        </w:rPr>
      </w:pPr>
      <w:r>
        <w:rPr>
          <w:szCs w:val="30"/>
        </w:rPr>
        <w:t>（2）补助发放标准：鼓励人力资源机构推荐见习实习生，并给予400-1800元不等的补助。经区人社局同意，对直接引进大学生参加顶岗实习超过两个月的，给予中介机构每名学生400元引才补助。实习期满后与企业签订1年以上劳动合同并缴纳社保的再另行给予奖励，缴纳社保满6个月和12个月的分别按每名学生累计900元和1800元的标准给予机构奖励（累计不含引才补助）。对直接引进大学生来虞参加不足两个月（含）的短期人才交流活动的，每名学生给予中介机构减半引才补助。</w:t>
      </w:r>
    </w:p>
    <w:p>
      <w:pPr>
        <w:ind w:left="21" w:right="75" w:firstLine="598"/>
        <w:rPr>
          <w:szCs w:val="30"/>
        </w:rPr>
      </w:pPr>
      <w:r>
        <w:rPr>
          <w:szCs w:val="30"/>
        </w:rPr>
        <w:t>（3）计算时间时，顶岗实习按意外伤害保险起始时间起算，对见习实习期不足月部分的不予计算。同一名学生多次来虞实习的，按首次时间计算。</w:t>
      </w:r>
    </w:p>
    <w:p>
      <w:pPr>
        <w:ind w:left="21" w:right="75" w:firstLine="598"/>
        <w:rPr>
          <w:szCs w:val="30"/>
        </w:rPr>
      </w:pPr>
      <w:r>
        <w:rPr>
          <w:b/>
          <w:bCs/>
          <w:szCs w:val="30"/>
        </w:rPr>
        <w:t>2.受理部门：</w:t>
      </w:r>
      <w:r>
        <w:rPr>
          <w:szCs w:val="30"/>
        </w:rPr>
        <w:t>区人力社保局</w:t>
      </w:r>
    </w:p>
    <w:p>
      <w:pPr>
        <w:ind w:left="21" w:right="75" w:firstLine="598"/>
        <w:rPr>
          <w:b/>
          <w:bCs/>
          <w:szCs w:val="30"/>
        </w:rPr>
      </w:pPr>
      <w:r>
        <w:rPr>
          <w:b/>
          <w:bCs/>
          <w:szCs w:val="30"/>
        </w:rPr>
        <w:t>3.办理程序：</w:t>
      </w:r>
    </w:p>
    <w:p>
      <w:pPr>
        <w:ind w:left="21" w:right="75" w:firstLine="598"/>
        <w:rPr>
          <w:szCs w:val="30"/>
        </w:rPr>
      </w:pPr>
      <w:r>
        <w:rPr>
          <w:szCs w:val="30"/>
        </w:rPr>
        <w:t>（1）申请。推荐大学生来虞见习实习的人力资源机构在学生来虞前向区人社局提交《人力资源机构推荐见习实习大学生审批表》、活动方案及相关材料进行备案，在学生见习实习期结束时，向区人力社保局提出申请。</w:t>
      </w:r>
    </w:p>
    <w:p>
      <w:pPr>
        <w:ind w:left="24" w:right="71" w:firstLine="594"/>
        <w:rPr>
          <w:szCs w:val="30"/>
        </w:rPr>
      </w:pPr>
      <w:r>
        <w:rPr>
          <w:szCs w:val="30"/>
        </w:rPr>
        <w:t>（2）审核。区人力社保局职能部门审核有关材料，确定补贴对象和金额。</w:t>
      </w:r>
    </w:p>
    <w:p>
      <w:pPr>
        <w:ind w:left="38" w:right="71" w:firstLine="580"/>
        <w:rPr>
          <w:szCs w:val="30"/>
        </w:rPr>
      </w:pPr>
      <w:r>
        <w:rPr>
          <w:szCs w:val="30"/>
        </w:rPr>
        <w:t>（3）拨付。区人力社保局将推荐见习实习大学生补助拨付给人力资源机构。</w:t>
      </w:r>
    </w:p>
    <w:p>
      <w:pPr>
        <w:ind w:left="636"/>
        <w:rPr>
          <w:szCs w:val="30"/>
        </w:rPr>
      </w:pPr>
      <w:r>
        <w:rPr>
          <w:b/>
          <w:bCs/>
          <w:szCs w:val="30"/>
        </w:rPr>
        <w:t>4.申请材料：</w:t>
      </w:r>
    </w:p>
    <w:p>
      <w:pPr>
        <w:ind w:left="619"/>
        <w:rPr>
          <w:szCs w:val="30"/>
        </w:rPr>
      </w:pPr>
      <w:r>
        <w:rPr>
          <w:szCs w:val="30"/>
        </w:rPr>
        <w:t>（1）《人力资源机构推荐见习实习大学生审批表》</w:t>
      </w:r>
    </w:p>
    <w:p>
      <w:pPr>
        <w:ind w:left="619"/>
        <w:rPr>
          <w:szCs w:val="30"/>
        </w:rPr>
      </w:pPr>
      <w:r>
        <w:rPr>
          <w:szCs w:val="30"/>
        </w:rPr>
        <w:t>（2）《人力资源机构推荐见习实习大学生补助申请表》；</w:t>
      </w:r>
    </w:p>
    <w:p>
      <w:pPr>
        <w:ind w:left="35" w:right="75" w:firstLine="583"/>
        <w:rPr>
          <w:szCs w:val="30"/>
        </w:rPr>
      </w:pPr>
      <w:r>
        <w:rPr>
          <w:szCs w:val="30"/>
        </w:rPr>
        <w:t>（3）人力资源机构与用人单位签订的见习实习大学生引进协议（2个月以上顶岗实习）。</w:t>
      </w:r>
    </w:p>
    <w:p>
      <w:pPr>
        <w:ind w:left="34" w:right="74" w:firstLine="584"/>
        <w:rPr>
          <w:szCs w:val="30"/>
        </w:rPr>
      </w:pPr>
      <w:r>
        <w:rPr>
          <w:szCs w:val="30"/>
        </w:rPr>
        <w:t>（4）见习实习人员身份证、学生证、在校生证明或毕业证书；</w:t>
      </w:r>
    </w:p>
    <w:p>
      <w:pPr>
        <w:ind w:left="22" w:right="71" w:firstLine="596"/>
        <w:rPr>
          <w:szCs w:val="30"/>
        </w:rPr>
      </w:pPr>
      <w:r>
        <w:rPr>
          <w:szCs w:val="30"/>
        </w:rPr>
        <w:t>（5）用人单位为见习实习生参加保险的凭证（人身意外险保单或工伤保险受理回执）。</w:t>
      </w:r>
    </w:p>
    <w:p>
      <w:pPr>
        <w:ind w:left="641"/>
        <w:rPr>
          <w:szCs w:val="30"/>
        </w:rPr>
      </w:pPr>
      <w:r>
        <w:rPr>
          <w:b/>
          <w:bCs/>
          <w:szCs w:val="30"/>
        </w:rPr>
        <w:t>5.办理地点及联系方式：</w:t>
      </w:r>
    </w:p>
    <w:p>
      <w:pPr>
        <w:ind w:left="4" w:right="216" w:firstLine="637"/>
        <w:rPr>
          <w:rFonts w:hint="eastAsia" w:ascii="仿宋_GB2312" w:hAnsi="仿宋_GB2312" w:cs="仿宋_GB2312"/>
          <w:szCs w:val="30"/>
        </w:rPr>
        <w:sectPr>
          <w:pgSz w:w="11905" w:h="16838"/>
          <w:pgMar w:top="1587" w:right="1587" w:bottom="1417" w:left="1587" w:header="850" w:footer="1134" w:gutter="0"/>
          <w:cols w:space="720" w:num="1"/>
          <w:docGrid w:type="linesAndChars" w:linePitch="576" w:charSpace="0"/>
        </w:sectPr>
      </w:pPr>
      <w:r>
        <w:rPr>
          <w:szCs w:val="30"/>
        </w:rPr>
        <w:t>区人力社保局人才市场管理服务中心（曹娥街道嘉和路168号人力社保局二楼人才综合服务中心窗口），联系电话：0575-82516973、82138562。</w:t>
      </w:r>
    </w:p>
    <w:p>
      <w:pPr>
        <w:rPr>
          <w:rFonts w:hint="eastAsia" w:eastAsia="黑体"/>
          <w:bCs/>
          <w:szCs w:val="30"/>
        </w:rPr>
      </w:pPr>
      <w:r>
        <w:rPr>
          <w:rFonts w:eastAsia="黑体"/>
          <w:bCs/>
          <w:szCs w:val="30"/>
        </w:rPr>
        <w:t>附件</w:t>
      </w:r>
      <w:r>
        <w:rPr>
          <w:rFonts w:hint="eastAsia" w:eastAsia="黑体"/>
          <w:bCs/>
          <w:szCs w:val="30"/>
        </w:rPr>
        <w:t>1</w:t>
      </w:r>
    </w:p>
    <w:p>
      <w:pPr>
        <w:widowControl/>
        <w:kinsoku w:val="0"/>
        <w:autoSpaceDE w:val="0"/>
        <w:autoSpaceDN w:val="0"/>
        <w:adjustRightInd w:val="0"/>
        <w:snapToGrid w:val="0"/>
        <w:spacing w:before="104" w:line="175" w:lineRule="auto"/>
        <w:ind w:left="3630"/>
        <w:jc w:val="left"/>
        <w:textAlignment w:val="baseline"/>
        <w:rPr>
          <w:rFonts w:ascii="微软雅黑" w:hAnsi="微软雅黑" w:eastAsia="微软雅黑" w:cs="微软雅黑"/>
          <w:snapToGrid w:val="0"/>
          <w:color w:val="000000"/>
          <w:kern w:val="0"/>
          <w:sz w:val="35"/>
          <w:szCs w:val="35"/>
        </w:rPr>
      </w:pPr>
      <w:r>
        <w:rPr>
          <w:rFonts w:ascii="微软雅黑" w:hAnsi="微软雅黑" w:eastAsia="微软雅黑" w:cs="微软雅黑"/>
          <w:snapToGrid w:val="0"/>
          <w:color w:val="000000"/>
          <w:spacing w:val="12"/>
          <w:kern w:val="0"/>
          <w:sz w:val="35"/>
          <w:szCs w:val="35"/>
        </w:rPr>
        <w:t>人</w:t>
      </w:r>
      <w:r>
        <w:rPr>
          <w:rFonts w:ascii="微软雅黑" w:hAnsi="微软雅黑" w:eastAsia="微软雅黑" w:cs="微软雅黑"/>
          <w:snapToGrid w:val="0"/>
          <w:color w:val="000000"/>
          <w:spacing w:val="9"/>
          <w:kern w:val="0"/>
          <w:sz w:val="35"/>
          <w:szCs w:val="35"/>
        </w:rPr>
        <w:t>力资源机构推荐见习实习大学生补助申请表</w:t>
      </w:r>
    </w:p>
    <w:p>
      <w:pPr>
        <w:widowControl/>
        <w:kinsoku w:val="0"/>
        <w:autoSpaceDE w:val="0"/>
        <w:autoSpaceDN w:val="0"/>
        <w:adjustRightInd w:val="0"/>
        <w:snapToGrid w:val="0"/>
        <w:spacing w:line="212" w:lineRule="auto"/>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申报单位(盖章)：</w:t>
      </w:r>
      <w:r>
        <w:rPr>
          <w:rFonts w:ascii="仿宋" w:hAnsi="仿宋" w:eastAsia="仿宋" w:cs="仿宋"/>
          <w:snapToGrid w:val="0"/>
          <w:color w:val="000000"/>
          <w:kern w:val="0"/>
          <w:sz w:val="23"/>
          <w:szCs w:val="23"/>
        </w:rPr>
        <w:t>申请日期：</w:t>
      </w:r>
      <w:r>
        <w:rPr>
          <w:rFonts w:hint="eastAsia" w:ascii="仿宋" w:hAnsi="仿宋" w:eastAsia="仿宋" w:cs="仿宋"/>
          <w:snapToGrid w:val="0"/>
          <w:color w:val="000000"/>
          <w:kern w:val="0"/>
          <w:sz w:val="23"/>
          <w:szCs w:val="23"/>
        </w:rPr>
        <w:t xml:space="preserve">  </w:t>
      </w:r>
      <w:r>
        <w:rPr>
          <w:rFonts w:ascii="仿宋" w:hAnsi="仿宋" w:eastAsia="仿宋" w:cs="仿宋"/>
          <w:snapToGrid w:val="0"/>
          <w:color w:val="000000"/>
          <w:kern w:val="0"/>
          <w:sz w:val="23"/>
          <w:szCs w:val="23"/>
        </w:rPr>
        <w:t>年</w:t>
      </w:r>
      <w:r>
        <w:rPr>
          <w:rFonts w:hint="eastAsia" w:ascii="仿宋" w:hAnsi="仿宋" w:eastAsia="仿宋" w:cs="仿宋"/>
          <w:snapToGrid w:val="0"/>
          <w:color w:val="000000"/>
          <w:kern w:val="0"/>
          <w:sz w:val="23"/>
          <w:szCs w:val="23"/>
        </w:rPr>
        <w:t xml:space="preserve">  </w:t>
      </w:r>
      <w:r>
        <w:rPr>
          <w:rFonts w:ascii="仿宋" w:hAnsi="仿宋" w:eastAsia="仿宋" w:cs="仿宋"/>
          <w:snapToGrid w:val="0"/>
          <w:color w:val="000000"/>
          <w:kern w:val="0"/>
          <w:sz w:val="23"/>
          <w:szCs w:val="23"/>
        </w:rPr>
        <w:t>月</w:t>
      </w:r>
      <w:r>
        <w:rPr>
          <w:rFonts w:hint="eastAsia" w:ascii="仿宋" w:hAnsi="仿宋" w:eastAsia="仿宋" w:cs="仿宋"/>
          <w:snapToGrid w:val="0"/>
          <w:color w:val="000000"/>
          <w:kern w:val="0"/>
          <w:sz w:val="23"/>
          <w:szCs w:val="23"/>
        </w:rPr>
        <w:t xml:space="preserve">  </w:t>
      </w:r>
      <w:r>
        <w:rPr>
          <w:rFonts w:ascii="仿宋" w:hAnsi="仿宋" w:eastAsia="仿宋" w:cs="仿宋"/>
          <w:snapToGrid w:val="0"/>
          <w:color w:val="000000"/>
          <w:kern w:val="0"/>
          <w:sz w:val="23"/>
          <w:szCs w:val="23"/>
        </w:rPr>
        <w:t>日</w:t>
      </w:r>
    </w:p>
    <w:tbl>
      <w:tblPr>
        <w:tblStyle w:val="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7"/>
        <w:gridCol w:w="1567"/>
        <w:gridCol w:w="1088"/>
        <w:gridCol w:w="1523"/>
        <w:gridCol w:w="829"/>
        <w:gridCol w:w="1107"/>
        <w:gridCol w:w="990"/>
        <w:gridCol w:w="1118"/>
        <w:gridCol w:w="134"/>
        <w:gridCol w:w="1101"/>
        <w:gridCol w:w="596"/>
        <w:gridCol w:w="1298"/>
        <w:gridCol w:w="1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1457" w:type="dxa"/>
            <w:noWrap w:val="0"/>
            <w:vAlign w:val="top"/>
          </w:tcPr>
          <w:p>
            <w:pPr>
              <w:widowControl/>
              <w:kinsoku w:val="0"/>
              <w:autoSpaceDE w:val="0"/>
              <w:autoSpaceDN w:val="0"/>
              <w:adjustRightInd w:val="0"/>
              <w:snapToGrid w:val="0"/>
              <w:spacing w:before="181" w:line="224" w:lineRule="auto"/>
              <w:ind w:left="285"/>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单位地址</w:t>
            </w:r>
          </w:p>
        </w:tc>
        <w:tc>
          <w:tcPr>
            <w:tcW w:w="2655"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352" w:type="dxa"/>
            <w:gridSpan w:val="2"/>
            <w:noWrap w:val="0"/>
            <w:vAlign w:val="top"/>
          </w:tcPr>
          <w:p>
            <w:pPr>
              <w:widowControl/>
              <w:kinsoku w:val="0"/>
              <w:autoSpaceDE w:val="0"/>
              <w:autoSpaceDN w:val="0"/>
              <w:adjustRightInd w:val="0"/>
              <w:snapToGrid w:val="0"/>
              <w:spacing w:before="182" w:line="227" w:lineRule="auto"/>
              <w:ind w:left="23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0"/>
                <w:kern w:val="0"/>
                <w:sz w:val="23"/>
                <w:szCs w:val="23"/>
              </w:rPr>
              <w:t>统</w:t>
            </w:r>
            <w:r>
              <w:rPr>
                <w:rFonts w:ascii="仿宋" w:hAnsi="仿宋" w:eastAsia="仿宋" w:cs="仿宋"/>
                <w:snapToGrid w:val="0"/>
                <w:color w:val="000000"/>
                <w:spacing w:val="7"/>
                <w:kern w:val="0"/>
                <w:sz w:val="23"/>
                <w:szCs w:val="23"/>
              </w:rPr>
              <w:t>一社会信用代码</w:t>
            </w:r>
          </w:p>
        </w:tc>
        <w:tc>
          <w:tcPr>
            <w:tcW w:w="3215"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235" w:type="dxa"/>
            <w:gridSpan w:val="2"/>
            <w:noWrap w:val="0"/>
            <w:vAlign w:val="top"/>
          </w:tcPr>
          <w:p>
            <w:pPr>
              <w:widowControl/>
              <w:kinsoku w:val="0"/>
              <w:autoSpaceDE w:val="0"/>
              <w:autoSpaceDN w:val="0"/>
              <w:adjustRightInd w:val="0"/>
              <w:snapToGrid w:val="0"/>
              <w:spacing w:before="181" w:line="224" w:lineRule="auto"/>
              <w:ind w:left="15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开</w:t>
            </w:r>
            <w:r>
              <w:rPr>
                <w:rFonts w:ascii="仿宋" w:hAnsi="仿宋" w:eastAsia="仿宋" w:cs="仿宋"/>
                <w:snapToGrid w:val="0"/>
                <w:color w:val="000000"/>
                <w:spacing w:val="5"/>
                <w:kern w:val="0"/>
                <w:sz w:val="23"/>
                <w:szCs w:val="23"/>
              </w:rPr>
              <w:t>户银行</w:t>
            </w:r>
          </w:p>
        </w:tc>
        <w:tc>
          <w:tcPr>
            <w:tcW w:w="3593"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457" w:type="dxa"/>
            <w:noWrap w:val="0"/>
            <w:vAlign w:val="top"/>
          </w:tcPr>
          <w:p>
            <w:pPr>
              <w:widowControl/>
              <w:kinsoku w:val="0"/>
              <w:autoSpaceDE w:val="0"/>
              <w:autoSpaceDN w:val="0"/>
              <w:adjustRightInd w:val="0"/>
              <w:snapToGrid w:val="0"/>
              <w:spacing w:before="177" w:line="224" w:lineRule="auto"/>
              <w:ind w:left="27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银行帐号</w:t>
            </w:r>
          </w:p>
        </w:tc>
        <w:tc>
          <w:tcPr>
            <w:tcW w:w="2655"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352" w:type="dxa"/>
            <w:gridSpan w:val="2"/>
            <w:noWrap w:val="0"/>
            <w:vAlign w:val="top"/>
          </w:tcPr>
          <w:p>
            <w:pPr>
              <w:widowControl/>
              <w:kinsoku w:val="0"/>
              <w:autoSpaceDE w:val="0"/>
              <w:autoSpaceDN w:val="0"/>
              <w:adjustRightInd w:val="0"/>
              <w:snapToGrid w:val="0"/>
              <w:spacing w:before="178" w:line="227" w:lineRule="auto"/>
              <w:ind w:left="82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经办</w:t>
            </w:r>
            <w:r>
              <w:rPr>
                <w:rFonts w:ascii="仿宋" w:hAnsi="仿宋" w:eastAsia="仿宋" w:cs="仿宋"/>
                <w:snapToGrid w:val="0"/>
                <w:color w:val="000000"/>
                <w:spacing w:val="4"/>
                <w:kern w:val="0"/>
                <w:sz w:val="23"/>
                <w:szCs w:val="23"/>
              </w:rPr>
              <w:t>人</w:t>
            </w:r>
          </w:p>
        </w:tc>
        <w:tc>
          <w:tcPr>
            <w:tcW w:w="3215"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235" w:type="dxa"/>
            <w:gridSpan w:val="2"/>
            <w:noWrap w:val="0"/>
            <w:vAlign w:val="top"/>
          </w:tcPr>
          <w:p>
            <w:pPr>
              <w:widowControl/>
              <w:kinsoku w:val="0"/>
              <w:autoSpaceDE w:val="0"/>
              <w:autoSpaceDN w:val="0"/>
              <w:adjustRightInd w:val="0"/>
              <w:snapToGrid w:val="0"/>
              <w:spacing w:before="177" w:line="226" w:lineRule="auto"/>
              <w:ind w:left="145"/>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9"/>
                <w:kern w:val="0"/>
                <w:sz w:val="23"/>
                <w:szCs w:val="23"/>
              </w:rPr>
              <w:t>联</w:t>
            </w:r>
            <w:r>
              <w:rPr>
                <w:rFonts w:ascii="仿宋" w:hAnsi="仿宋" w:eastAsia="仿宋" w:cs="仿宋"/>
                <w:snapToGrid w:val="0"/>
                <w:color w:val="000000"/>
                <w:spacing w:val="7"/>
                <w:kern w:val="0"/>
                <w:sz w:val="23"/>
                <w:szCs w:val="23"/>
              </w:rPr>
              <w:t>系电话</w:t>
            </w:r>
          </w:p>
        </w:tc>
        <w:tc>
          <w:tcPr>
            <w:tcW w:w="3593"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457" w:type="dxa"/>
            <w:vMerge w:val="restart"/>
            <w:tcBorders>
              <w:bottom w:val="nil"/>
            </w:tcBorders>
            <w:noWrap w:val="0"/>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4" w:lineRule="auto"/>
              <w:ind w:left="17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见</w:t>
            </w:r>
            <w:r>
              <w:rPr>
                <w:rFonts w:ascii="仿宋" w:hAnsi="仿宋" w:eastAsia="仿宋" w:cs="仿宋"/>
                <w:snapToGrid w:val="0"/>
                <w:color w:val="000000"/>
                <w:spacing w:val="5"/>
                <w:kern w:val="0"/>
                <w:sz w:val="23"/>
                <w:szCs w:val="23"/>
              </w:rPr>
              <w:t>习补贴申</w:t>
            </w:r>
          </w:p>
          <w:p>
            <w:pPr>
              <w:widowControl/>
              <w:kinsoku w:val="0"/>
              <w:autoSpaceDE w:val="0"/>
              <w:autoSpaceDN w:val="0"/>
              <w:adjustRightInd w:val="0"/>
              <w:snapToGrid w:val="0"/>
              <w:spacing w:before="20" w:line="223" w:lineRule="auto"/>
              <w:ind w:left="15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请人员基本</w:t>
            </w:r>
          </w:p>
          <w:p>
            <w:pPr>
              <w:widowControl/>
              <w:kinsoku w:val="0"/>
              <w:autoSpaceDE w:val="0"/>
              <w:autoSpaceDN w:val="0"/>
              <w:adjustRightInd w:val="0"/>
              <w:snapToGrid w:val="0"/>
              <w:spacing w:before="22" w:line="225" w:lineRule="auto"/>
              <w:ind w:left="52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情</w:t>
            </w:r>
            <w:r>
              <w:rPr>
                <w:rFonts w:ascii="仿宋" w:hAnsi="仿宋" w:eastAsia="仿宋" w:cs="仿宋"/>
                <w:snapToGrid w:val="0"/>
                <w:color w:val="000000"/>
                <w:kern w:val="0"/>
                <w:sz w:val="23"/>
                <w:szCs w:val="23"/>
              </w:rPr>
              <w:t>况</w:t>
            </w:r>
          </w:p>
        </w:tc>
        <w:tc>
          <w:tcPr>
            <w:tcW w:w="1567" w:type="dxa"/>
            <w:noWrap w:val="0"/>
            <w:vAlign w:val="top"/>
          </w:tcPr>
          <w:p>
            <w:pPr>
              <w:widowControl/>
              <w:kinsoku w:val="0"/>
              <w:autoSpaceDE w:val="0"/>
              <w:autoSpaceDN w:val="0"/>
              <w:adjustRightInd w:val="0"/>
              <w:snapToGrid w:val="0"/>
              <w:spacing w:before="187" w:line="224" w:lineRule="auto"/>
              <w:ind w:left="28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9"/>
                <w:kern w:val="0"/>
                <w:sz w:val="23"/>
                <w:szCs w:val="23"/>
              </w:rPr>
              <w:t>用</w:t>
            </w:r>
            <w:r>
              <w:rPr>
                <w:rFonts w:ascii="仿宋" w:hAnsi="仿宋" w:eastAsia="仿宋" w:cs="仿宋"/>
                <w:snapToGrid w:val="0"/>
                <w:color w:val="000000"/>
                <w:spacing w:val="7"/>
                <w:kern w:val="0"/>
                <w:sz w:val="23"/>
                <w:szCs w:val="23"/>
              </w:rPr>
              <w:t>人单位</w:t>
            </w:r>
          </w:p>
        </w:tc>
        <w:tc>
          <w:tcPr>
            <w:tcW w:w="1088" w:type="dxa"/>
            <w:noWrap w:val="0"/>
            <w:vAlign w:val="top"/>
          </w:tcPr>
          <w:p>
            <w:pPr>
              <w:widowControl/>
              <w:kinsoku w:val="0"/>
              <w:autoSpaceDE w:val="0"/>
              <w:autoSpaceDN w:val="0"/>
              <w:adjustRightInd w:val="0"/>
              <w:snapToGrid w:val="0"/>
              <w:spacing w:before="188" w:line="227" w:lineRule="auto"/>
              <w:ind w:left="31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姓名</w:t>
            </w:r>
          </w:p>
        </w:tc>
        <w:tc>
          <w:tcPr>
            <w:tcW w:w="1523" w:type="dxa"/>
            <w:noWrap w:val="0"/>
            <w:vAlign w:val="top"/>
          </w:tcPr>
          <w:p>
            <w:pPr>
              <w:widowControl/>
              <w:kinsoku w:val="0"/>
              <w:autoSpaceDE w:val="0"/>
              <w:autoSpaceDN w:val="0"/>
              <w:adjustRightInd w:val="0"/>
              <w:snapToGrid w:val="0"/>
              <w:spacing w:before="188" w:line="225" w:lineRule="auto"/>
              <w:ind w:left="29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身</w:t>
            </w:r>
            <w:r>
              <w:rPr>
                <w:rFonts w:ascii="仿宋" w:hAnsi="仿宋" w:eastAsia="仿宋" w:cs="仿宋"/>
                <w:snapToGrid w:val="0"/>
                <w:color w:val="000000"/>
                <w:spacing w:val="6"/>
                <w:kern w:val="0"/>
                <w:sz w:val="23"/>
                <w:szCs w:val="23"/>
              </w:rPr>
              <w:t>份证号</w:t>
            </w:r>
          </w:p>
        </w:tc>
        <w:tc>
          <w:tcPr>
            <w:tcW w:w="1936" w:type="dxa"/>
            <w:gridSpan w:val="2"/>
            <w:noWrap w:val="0"/>
            <w:vAlign w:val="top"/>
          </w:tcPr>
          <w:p>
            <w:pPr>
              <w:widowControl/>
              <w:kinsoku w:val="0"/>
              <w:autoSpaceDE w:val="0"/>
              <w:autoSpaceDN w:val="0"/>
              <w:adjustRightInd w:val="0"/>
              <w:snapToGrid w:val="0"/>
              <w:spacing w:before="187" w:line="224" w:lineRule="auto"/>
              <w:ind w:left="51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学校名称</w:t>
            </w:r>
          </w:p>
        </w:tc>
        <w:tc>
          <w:tcPr>
            <w:tcW w:w="990" w:type="dxa"/>
            <w:noWrap w:val="0"/>
            <w:vAlign w:val="center"/>
          </w:tcPr>
          <w:p>
            <w:pPr>
              <w:widowControl/>
              <w:kinsoku w:val="0"/>
              <w:autoSpaceDE w:val="0"/>
              <w:autoSpaceDN w:val="0"/>
              <w:adjustRightInd w:val="0"/>
              <w:snapToGrid w:val="0"/>
              <w:spacing w:before="35" w:line="228" w:lineRule="auto"/>
              <w:ind w:right="132"/>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学历层</w:t>
            </w:r>
            <w:r>
              <w:rPr>
                <w:rFonts w:ascii="仿宋" w:hAnsi="仿宋" w:eastAsia="仿宋" w:cs="仿宋"/>
                <w:snapToGrid w:val="0"/>
                <w:color w:val="000000"/>
                <w:kern w:val="0"/>
                <w:sz w:val="23"/>
                <w:szCs w:val="23"/>
              </w:rPr>
              <w:t>次</w:t>
            </w:r>
          </w:p>
        </w:tc>
        <w:tc>
          <w:tcPr>
            <w:tcW w:w="1252" w:type="dxa"/>
            <w:gridSpan w:val="2"/>
            <w:noWrap w:val="0"/>
            <w:vAlign w:val="center"/>
          </w:tcPr>
          <w:p>
            <w:pPr>
              <w:widowControl/>
              <w:kinsoku w:val="0"/>
              <w:autoSpaceDE w:val="0"/>
              <w:autoSpaceDN w:val="0"/>
              <w:adjustRightInd w:val="0"/>
              <w:snapToGrid w:val="0"/>
              <w:spacing w:before="35" w:line="228" w:lineRule="auto"/>
              <w:ind w:right="143"/>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见</w:t>
            </w:r>
            <w:r>
              <w:rPr>
                <w:rFonts w:ascii="仿宋" w:hAnsi="仿宋" w:eastAsia="仿宋" w:cs="仿宋"/>
                <w:snapToGrid w:val="0"/>
                <w:color w:val="000000"/>
                <w:spacing w:val="4"/>
                <w:kern w:val="0"/>
                <w:sz w:val="23"/>
                <w:szCs w:val="23"/>
              </w:rPr>
              <w:t>习实习</w:t>
            </w:r>
            <w:r>
              <w:rPr>
                <w:rFonts w:ascii="仿宋" w:hAnsi="仿宋" w:eastAsia="仿宋" w:cs="仿宋"/>
                <w:snapToGrid w:val="0"/>
                <w:color w:val="000000"/>
                <w:spacing w:val="7"/>
                <w:kern w:val="0"/>
                <w:sz w:val="23"/>
                <w:szCs w:val="23"/>
              </w:rPr>
              <w:t>起止时间</w:t>
            </w:r>
          </w:p>
        </w:tc>
        <w:tc>
          <w:tcPr>
            <w:tcW w:w="1697" w:type="dxa"/>
            <w:gridSpan w:val="2"/>
            <w:noWrap w:val="0"/>
            <w:vAlign w:val="center"/>
          </w:tcPr>
          <w:p>
            <w:pPr>
              <w:widowControl/>
              <w:kinsoku w:val="0"/>
              <w:autoSpaceDE w:val="0"/>
              <w:autoSpaceDN w:val="0"/>
              <w:adjustRightInd w:val="0"/>
              <w:snapToGrid w:val="0"/>
              <w:spacing w:before="35" w:line="228" w:lineRule="auto"/>
              <w:ind w:right="124"/>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意外保险起</w:t>
            </w:r>
            <w:r>
              <w:rPr>
                <w:rFonts w:ascii="仿宋" w:hAnsi="仿宋" w:eastAsia="仿宋" w:cs="仿宋"/>
                <w:snapToGrid w:val="0"/>
                <w:color w:val="000000"/>
                <w:spacing w:val="5"/>
                <w:kern w:val="0"/>
                <w:sz w:val="23"/>
                <w:szCs w:val="23"/>
              </w:rPr>
              <w:t>止</w:t>
            </w:r>
            <w:r>
              <w:rPr>
                <w:rFonts w:ascii="仿宋" w:hAnsi="仿宋" w:eastAsia="仿宋" w:cs="仿宋"/>
                <w:snapToGrid w:val="0"/>
                <w:color w:val="000000"/>
                <w:spacing w:val="-6"/>
                <w:kern w:val="0"/>
                <w:sz w:val="23"/>
                <w:szCs w:val="23"/>
              </w:rPr>
              <w:t>时间</w:t>
            </w:r>
          </w:p>
        </w:tc>
        <w:tc>
          <w:tcPr>
            <w:tcW w:w="1298" w:type="dxa"/>
            <w:noWrap w:val="0"/>
            <w:vAlign w:val="top"/>
          </w:tcPr>
          <w:p>
            <w:pPr>
              <w:widowControl/>
              <w:kinsoku w:val="0"/>
              <w:autoSpaceDE w:val="0"/>
              <w:autoSpaceDN w:val="0"/>
              <w:adjustRightInd w:val="0"/>
              <w:snapToGrid w:val="0"/>
              <w:spacing w:before="187" w:line="224" w:lineRule="auto"/>
              <w:ind w:left="29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保单</w:t>
            </w:r>
            <w:r>
              <w:rPr>
                <w:rFonts w:ascii="仿宋" w:hAnsi="仿宋" w:eastAsia="仿宋" w:cs="仿宋"/>
                <w:snapToGrid w:val="0"/>
                <w:color w:val="000000"/>
                <w:spacing w:val="7"/>
                <w:kern w:val="0"/>
                <w:sz w:val="23"/>
                <w:szCs w:val="23"/>
              </w:rPr>
              <w:t>号</w:t>
            </w:r>
          </w:p>
        </w:tc>
        <w:tc>
          <w:tcPr>
            <w:tcW w:w="1699" w:type="dxa"/>
            <w:noWrap w:val="0"/>
            <w:vAlign w:val="top"/>
          </w:tcPr>
          <w:p>
            <w:pPr>
              <w:widowControl/>
              <w:kinsoku w:val="0"/>
              <w:autoSpaceDE w:val="0"/>
              <w:autoSpaceDN w:val="0"/>
              <w:adjustRightInd w:val="0"/>
              <w:snapToGrid w:val="0"/>
              <w:spacing w:before="188" w:line="226" w:lineRule="auto"/>
              <w:ind w:left="33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9"/>
                <w:kern w:val="0"/>
                <w:sz w:val="23"/>
                <w:szCs w:val="23"/>
              </w:rPr>
              <w:t>联</w:t>
            </w:r>
            <w:r>
              <w:rPr>
                <w:rFonts w:ascii="仿宋" w:hAnsi="仿宋" w:eastAsia="仿宋" w:cs="仿宋"/>
                <w:snapToGrid w:val="0"/>
                <w:color w:val="000000"/>
                <w:spacing w:val="7"/>
                <w:kern w:val="0"/>
                <w:sz w:val="23"/>
                <w:szCs w:val="23"/>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1457" w:type="dxa"/>
            <w:vMerge w:val="continue"/>
            <w:tcBorders>
              <w:top w:val="nil"/>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6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8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2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93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25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97"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29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9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1457" w:type="dxa"/>
            <w:vMerge w:val="continue"/>
            <w:tcBorders>
              <w:top w:val="nil"/>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6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8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2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93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25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97"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29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9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1457"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6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8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2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93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25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97"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29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9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1457" w:type="dxa"/>
            <w:noWrap w:val="0"/>
            <w:vAlign w:val="center"/>
          </w:tcPr>
          <w:p>
            <w:pPr>
              <w:widowControl/>
              <w:kinsoku w:val="0"/>
              <w:autoSpaceDE w:val="0"/>
              <w:autoSpaceDN w:val="0"/>
              <w:adjustRightInd w:val="0"/>
              <w:snapToGrid w:val="0"/>
              <w:spacing w:before="75" w:line="255" w:lineRule="auto"/>
              <w:ind w:right="152"/>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0"/>
                <w:kern w:val="0"/>
                <w:sz w:val="23"/>
                <w:szCs w:val="23"/>
              </w:rPr>
              <w:t>人</w:t>
            </w:r>
            <w:r>
              <w:rPr>
                <w:rFonts w:ascii="仿宋" w:hAnsi="仿宋" w:eastAsia="仿宋" w:cs="仿宋"/>
                <w:snapToGrid w:val="0"/>
                <w:color w:val="000000"/>
                <w:spacing w:val="7"/>
                <w:kern w:val="0"/>
                <w:sz w:val="23"/>
                <w:szCs w:val="23"/>
              </w:rPr>
              <w:t>力资源机构承</w:t>
            </w:r>
            <w:r>
              <w:rPr>
                <w:rFonts w:ascii="仿宋" w:hAnsi="仿宋" w:eastAsia="仿宋" w:cs="仿宋"/>
                <w:snapToGrid w:val="0"/>
                <w:color w:val="000000"/>
                <w:spacing w:val="6"/>
                <w:kern w:val="0"/>
                <w:sz w:val="23"/>
                <w:szCs w:val="23"/>
              </w:rPr>
              <w:t>诺</w:t>
            </w:r>
          </w:p>
        </w:tc>
        <w:tc>
          <w:tcPr>
            <w:tcW w:w="13050" w:type="dxa"/>
            <w:gridSpan w:val="12"/>
            <w:noWrap w:val="0"/>
            <w:vAlign w:val="top"/>
          </w:tcPr>
          <w:p>
            <w:pPr>
              <w:widowControl/>
              <w:kinsoku w:val="0"/>
              <w:autoSpaceDE w:val="0"/>
              <w:autoSpaceDN w:val="0"/>
              <w:adjustRightInd w:val="0"/>
              <w:snapToGrid w:val="0"/>
              <w:spacing w:before="68" w:line="241" w:lineRule="auto"/>
              <w:ind w:right="45" w:firstLine="484" w:firstLineChars="20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本单位直接负责对接工作，并组织受邀大学生来虞见习实习，同时在大学生见习实习期间做好管理、安全与服务工作</w:t>
            </w:r>
            <w:r>
              <w:rPr>
                <w:rFonts w:ascii="仿宋" w:hAnsi="仿宋" w:eastAsia="仿宋" w:cs="仿宋"/>
                <w:snapToGrid w:val="0"/>
                <w:color w:val="000000"/>
                <w:spacing w:val="3"/>
                <w:kern w:val="0"/>
                <w:sz w:val="23"/>
                <w:szCs w:val="23"/>
              </w:rPr>
              <w:t>，</w:t>
            </w:r>
            <w:r>
              <w:rPr>
                <w:rFonts w:ascii="仿宋" w:hAnsi="仿宋" w:eastAsia="仿宋" w:cs="仿宋"/>
                <w:snapToGrid w:val="0"/>
                <w:color w:val="000000"/>
                <w:spacing w:val="15"/>
                <w:kern w:val="0"/>
                <w:sz w:val="23"/>
                <w:szCs w:val="23"/>
              </w:rPr>
              <w:t>承</w:t>
            </w:r>
            <w:r>
              <w:rPr>
                <w:rFonts w:ascii="仿宋" w:hAnsi="仿宋" w:eastAsia="仿宋" w:cs="仿宋"/>
                <w:snapToGrid w:val="0"/>
                <w:color w:val="000000"/>
                <w:spacing w:val="8"/>
                <w:kern w:val="0"/>
                <w:sz w:val="23"/>
                <w:szCs w:val="23"/>
              </w:rPr>
              <w:t>诺对填报内容和提供材料的真实性负责。如有虚假，愿退回补贴所得，并且</w:t>
            </w:r>
            <w:r>
              <w:rPr>
                <w:rFonts w:eastAsia="Calibri" w:cs="Calibri"/>
                <w:snapToGrid w:val="0"/>
                <w:color w:val="000000"/>
                <w:spacing w:val="8"/>
                <w:kern w:val="0"/>
                <w:sz w:val="23"/>
                <w:szCs w:val="23"/>
              </w:rPr>
              <w:t>5</w:t>
            </w:r>
            <w:r>
              <w:rPr>
                <w:rFonts w:ascii="仿宋" w:hAnsi="仿宋" w:eastAsia="仿宋" w:cs="仿宋"/>
                <w:snapToGrid w:val="0"/>
                <w:color w:val="000000"/>
                <w:spacing w:val="8"/>
                <w:kern w:val="0"/>
                <w:sz w:val="23"/>
                <w:szCs w:val="23"/>
              </w:rPr>
              <w:t>年内不再享受区人才政策补助。</w:t>
            </w:r>
          </w:p>
          <w:p>
            <w:pPr>
              <w:widowControl/>
              <w:kinsoku w:val="0"/>
              <w:autoSpaceDE w:val="0"/>
              <w:autoSpaceDN w:val="0"/>
              <w:adjustRightInd w:val="0"/>
              <w:snapToGrid w:val="0"/>
              <w:spacing w:line="225" w:lineRule="auto"/>
              <w:ind w:left="802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8"/>
                <w:kern w:val="0"/>
                <w:sz w:val="23"/>
                <w:szCs w:val="23"/>
              </w:rPr>
              <w:t>(盖章)</w:t>
            </w:r>
          </w:p>
          <w:p>
            <w:pPr>
              <w:widowControl/>
              <w:kinsoku w:val="0"/>
              <w:autoSpaceDE w:val="0"/>
              <w:autoSpaceDN w:val="0"/>
              <w:adjustRightInd w:val="0"/>
              <w:snapToGrid w:val="0"/>
              <w:spacing w:before="19" w:line="225" w:lineRule="auto"/>
              <w:ind w:left="923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2"/>
                <w:kern w:val="0"/>
                <w:sz w:val="23"/>
                <w:szCs w:val="23"/>
              </w:rPr>
              <w:t>年</w:t>
            </w:r>
            <w:r>
              <w:rPr>
                <w:rFonts w:hint="eastAsia" w:ascii="仿宋" w:hAnsi="仿宋" w:eastAsia="仿宋" w:cs="仿宋"/>
                <w:snapToGrid w:val="0"/>
                <w:color w:val="000000"/>
                <w:spacing w:val="12"/>
                <w:kern w:val="0"/>
                <w:sz w:val="23"/>
                <w:szCs w:val="23"/>
              </w:rPr>
              <w:t xml:space="preserve">  </w:t>
            </w:r>
            <w:r>
              <w:rPr>
                <w:rFonts w:ascii="仿宋" w:hAnsi="仿宋" w:eastAsia="仿宋" w:cs="仿宋"/>
                <w:snapToGrid w:val="0"/>
                <w:color w:val="000000"/>
                <w:spacing w:val="10"/>
                <w:kern w:val="0"/>
                <w:sz w:val="23"/>
                <w:szCs w:val="23"/>
              </w:rPr>
              <w:t>月</w:t>
            </w:r>
            <w:r>
              <w:rPr>
                <w:rFonts w:hint="eastAsia" w:ascii="仿宋" w:hAnsi="仿宋" w:eastAsia="仿宋" w:cs="仿宋"/>
                <w:snapToGrid w:val="0"/>
                <w:color w:val="000000"/>
                <w:spacing w:val="10"/>
                <w:kern w:val="0"/>
                <w:sz w:val="23"/>
                <w:szCs w:val="23"/>
              </w:rPr>
              <w:t xml:space="preserve">  </w:t>
            </w:r>
            <w:r>
              <w:rPr>
                <w:rFonts w:ascii="仿宋" w:hAnsi="仿宋" w:eastAsia="仿宋" w:cs="仿宋"/>
                <w:snapToGrid w:val="0"/>
                <w:color w:val="000000"/>
                <w:spacing w:val="10"/>
                <w:kern w:val="0"/>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1457" w:type="dxa"/>
            <w:noWrap w:val="0"/>
            <w:vAlign w:val="center"/>
          </w:tcPr>
          <w:p>
            <w:pPr>
              <w:widowControl/>
              <w:kinsoku w:val="0"/>
              <w:autoSpaceDE w:val="0"/>
              <w:autoSpaceDN w:val="0"/>
              <w:adjustRightInd w:val="0"/>
              <w:snapToGrid w:val="0"/>
              <w:spacing w:before="75" w:line="256" w:lineRule="auto"/>
              <w:ind w:right="152"/>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用人单位承</w:t>
            </w:r>
            <w:r>
              <w:rPr>
                <w:rFonts w:ascii="仿宋" w:hAnsi="仿宋" w:eastAsia="仿宋" w:cs="仿宋"/>
                <w:snapToGrid w:val="0"/>
                <w:color w:val="000000"/>
                <w:kern w:val="0"/>
                <w:sz w:val="23"/>
                <w:szCs w:val="23"/>
              </w:rPr>
              <w:t>诺</w:t>
            </w:r>
          </w:p>
        </w:tc>
        <w:tc>
          <w:tcPr>
            <w:tcW w:w="13050" w:type="dxa"/>
            <w:gridSpan w:val="12"/>
            <w:noWrap w:val="0"/>
            <w:vAlign w:val="top"/>
          </w:tcPr>
          <w:p>
            <w:pPr>
              <w:widowControl/>
              <w:kinsoku w:val="0"/>
              <w:autoSpaceDE w:val="0"/>
              <w:autoSpaceDN w:val="0"/>
              <w:adjustRightInd w:val="0"/>
              <w:snapToGrid w:val="0"/>
              <w:spacing w:before="40" w:line="241" w:lineRule="auto"/>
              <w:ind w:left="109" w:right="106" w:firstLine="49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5"/>
                <w:kern w:val="0"/>
                <w:sz w:val="23"/>
                <w:szCs w:val="23"/>
              </w:rPr>
              <w:t>此</w:t>
            </w:r>
            <w:r>
              <w:rPr>
                <w:rFonts w:ascii="仿宋" w:hAnsi="仿宋" w:eastAsia="仿宋" w:cs="仿宋"/>
                <w:snapToGrid w:val="0"/>
                <w:color w:val="000000"/>
                <w:spacing w:val="9"/>
                <w:kern w:val="0"/>
                <w:sz w:val="23"/>
                <w:szCs w:val="23"/>
              </w:rPr>
              <w:t>批大学生确为申请单位推荐引进，并同时在大学生见习实习期间做好管理与服务工作，承诺对该机构填报内容和提</w:t>
            </w:r>
            <w:r>
              <w:rPr>
                <w:rFonts w:ascii="仿宋" w:hAnsi="仿宋" w:eastAsia="仿宋" w:cs="仿宋"/>
                <w:snapToGrid w:val="0"/>
                <w:color w:val="000000"/>
                <w:spacing w:val="18"/>
                <w:kern w:val="0"/>
                <w:sz w:val="23"/>
                <w:szCs w:val="23"/>
              </w:rPr>
              <w:t>供</w:t>
            </w:r>
            <w:r>
              <w:rPr>
                <w:rFonts w:ascii="仿宋" w:hAnsi="仿宋" w:eastAsia="仿宋" w:cs="仿宋"/>
                <w:snapToGrid w:val="0"/>
                <w:color w:val="000000"/>
                <w:spacing w:val="10"/>
                <w:kern w:val="0"/>
                <w:sz w:val="23"/>
                <w:szCs w:val="23"/>
              </w:rPr>
              <w:t>材</w:t>
            </w:r>
            <w:r>
              <w:rPr>
                <w:rFonts w:ascii="仿宋" w:hAnsi="仿宋" w:eastAsia="仿宋" w:cs="仿宋"/>
                <w:snapToGrid w:val="0"/>
                <w:color w:val="000000"/>
                <w:spacing w:val="9"/>
                <w:kern w:val="0"/>
                <w:sz w:val="23"/>
                <w:szCs w:val="23"/>
              </w:rPr>
              <w:t>料的真实性负责。如有虚假，</w:t>
            </w:r>
            <w:r>
              <w:rPr>
                <w:rFonts w:eastAsia="Calibri" w:cs="Calibri"/>
                <w:snapToGrid w:val="0"/>
                <w:color w:val="000000"/>
                <w:spacing w:val="9"/>
                <w:kern w:val="0"/>
                <w:sz w:val="23"/>
                <w:szCs w:val="23"/>
              </w:rPr>
              <w:t>5</w:t>
            </w:r>
            <w:r>
              <w:rPr>
                <w:rFonts w:ascii="仿宋" w:hAnsi="仿宋" w:eastAsia="仿宋" w:cs="仿宋"/>
                <w:snapToGrid w:val="0"/>
                <w:color w:val="000000"/>
                <w:spacing w:val="9"/>
                <w:kern w:val="0"/>
                <w:sz w:val="23"/>
                <w:szCs w:val="23"/>
              </w:rPr>
              <w:t>年内本单位不再享受区人才政策补助。</w:t>
            </w:r>
          </w:p>
          <w:p>
            <w:pPr>
              <w:widowControl/>
              <w:kinsoku w:val="0"/>
              <w:autoSpaceDE w:val="0"/>
              <w:autoSpaceDN w:val="0"/>
              <w:adjustRightInd w:val="0"/>
              <w:snapToGrid w:val="0"/>
              <w:spacing w:line="225" w:lineRule="auto"/>
              <w:ind w:left="802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8"/>
                <w:kern w:val="0"/>
                <w:sz w:val="23"/>
                <w:szCs w:val="23"/>
              </w:rPr>
              <w:t>(盖章)</w:t>
            </w:r>
          </w:p>
          <w:p>
            <w:pPr>
              <w:widowControl/>
              <w:kinsoku w:val="0"/>
              <w:autoSpaceDE w:val="0"/>
              <w:autoSpaceDN w:val="0"/>
              <w:adjustRightInd w:val="0"/>
              <w:snapToGrid w:val="0"/>
              <w:spacing w:before="20" w:line="211" w:lineRule="auto"/>
              <w:ind w:left="923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2"/>
                <w:kern w:val="0"/>
                <w:sz w:val="23"/>
                <w:szCs w:val="23"/>
              </w:rPr>
              <w:t>年</w:t>
            </w:r>
            <w:r>
              <w:rPr>
                <w:rFonts w:hint="eastAsia" w:ascii="仿宋" w:hAnsi="仿宋" w:eastAsia="仿宋" w:cs="仿宋"/>
                <w:snapToGrid w:val="0"/>
                <w:color w:val="000000"/>
                <w:spacing w:val="12"/>
                <w:kern w:val="0"/>
                <w:sz w:val="23"/>
                <w:szCs w:val="23"/>
              </w:rPr>
              <w:t xml:space="preserve">  </w:t>
            </w:r>
            <w:r>
              <w:rPr>
                <w:rFonts w:ascii="仿宋" w:hAnsi="仿宋" w:eastAsia="仿宋" w:cs="仿宋"/>
                <w:snapToGrid w:val="0"/>
                <w:color w:val="000000"/>
                <w:spacing w:val="10"/>
                <w:kern w:val="0"/>
                <w:sz w:val="23"/>
                <w:szCs w:val="23"/>
              </w:rPr>
              <w:t>月</w:t>
            </w:r>
            <w:r>
              <w:rPr>
                <w:rFonts w:hint="eastAsia" w:ascii="仿宋" w:hAnsi="仿宋" w:eastAsia="仿宋" w:cs="仿宋"/>
                <w:snapToGrid w:val="0"/>
                <w:color w:val="000000"/>
                <w:spacing w:val="10"/>
                <w:kern w:val="0"/>
                <w:sz w:val="23"/>
                <w:szCs w:val="23"/>
              </w:rPr>
              <w:t xml:space="preserve">  </w:t>
            </w:r>
            <w:r>
              <w:rPr>
                <w:rFonts w:ascii="仿宋" w:hAnsi="仿宋" w:eastAsia="仿宋" w:cs="仿宋"/>
                <w:snapToGrid w:val="0"/>
                <w:color w:val="000000"/>
                <w:spacing w:val="10"/>
                <w:kern w:val="0"/>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jc w:val="center"/>
        </w:trPr>
        <w:tc>
          <w:tcPr>
            <w:tcW w:w="1457" w:type="dxa"/>
            <w:noWrap w:val="0"/>
            <w:vAlign w:val="top"/>
          </w:tcPr>
          <w:p>
            <w:pPr>
              <w:widowControl/>
              <w:kinsoku w:val="0"/>
              <w:autoSpaceDE w:val="0"/>
              <w:autoSpaceDN w:val="0"/>
              <w:adjustRightInd w:val="0"/>
              <w:snapToGrid w:val="0"/>
              <w:spacing w:before="120" w:line="224" w:lineRule="auto"/>
              <w:ind w:left="16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0"/>
                <w:kern w:val="0"/>
                <w:sz w:val="23"/>
                <w:szCs w:val="23"/>
              </w:rPr>
              <w:t>人</w:t>
            </w:r>
            <w:r>
              <w:rPr>
                <w:rFonts w:ascii="仿宋" w:hAnsi="仿宋" w:eastAsia="仿宋" w:cs="仿宋"/>
                <w:snapToGrid w:val="0"/>
                <w:color w:val="000000"/>
                <w:spacing w:val="7"/>
                <w:kern w:val="0"/>
                <w:sz w:val="23"/>
                <w:szCs w:val="23"/>
              </w:rPr>
              <w:t>力社保部</w:t>
            </w:r>
          </w:p>
          <w:p>
            <w:pPr>
              <w:widowControl/>
              <w:kinsoku w:val="0"/>
              <w:autoSpaceDE w:val="0"/>
              <w:autoSpaceDN w:val="0"/>
              <w:adjustRightInd w:val="0"/>
              <w:snapToGrid w:val="0"/>
              <w:spacing w:before="21" w:line="224" w:lineRule="auto"/>
              <w:ind w:left="18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门</w:t>
            </w:r>
            <w:r>
              <w:rPr>
                <w:rFonts w:ascii="仿宋" w:hAnsi="仿宋" w:eastAsia="仿宋" w:cs="仿宋"/>
                <w:snapToGrid w:val="0"/>
                <w:color w:val="000000"/>
                <w:spacing w:val="3"/>
                <w:kern w:val="0"/>
                <w:sz w:val="23"/>
                <w:szCs w:val="23"/>
              </w:rPr>
              <w:t>经</w:t>
            </w:r>
            <w:r>
              <w:rPr>
                <w:rFonts w:ascii="仿宋" w:hAnsi="仿宋" w:eastAsia="仿宋" w:cs="仿宋"/>
                <w:snapToGrid w:val="0"/>
                <w:color w:val="000000"/>
                <w:spacing w:val="2"/>
                <w:kern w:val="0"/>
                <w:sz w:val="23"/>
                <w:szCs w:val="23"/>
              </w:rPr>
              <w:t>办机构</w:t>
            </w:r>
          </w:p>
          <w:p>
            <w:pPr>
              <w:widowControl/>
              <w:kinsoku w:val="0"/>
              <w:autoSpaceDE w:val="0"/>
              <w:autoSpaceDN w:val="0"/>
              <w:adjustRightInd w:val="0"/>
              <w:snapToGrid w:val="0"/>
              <w:spacing w:before="20" w:line="225" w:lineRule="auto"/>
              <w:ind w:left="295"/>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审</w:t>
            </w:r>
            <w:r>
              <w:rPr>
                <w:rFonts w:ascii="仿宋" w:hAnsi="仿宋" w:eastAsia="仿宋" w:cs="仿宋"/>
                <w:snapToGrid w:val="0"/>
                <w:color w:val="000000"/>
                <w:spacing w:val="3"/>
                <w:kern w:val="0"/>
                <w:sz w:val="23"/>
                <w:szCs w:val="23"/>
              </w:rPr>
              <w:t>核意见</w:t>
            </w:r>
          </w:p>
        </w:tc>
        <w:tc>
          <w:tcPr>
            <w:tcW w:w="13050" w:type="dxa"/>
            <w:gridSpan w:val="12"/>
            <w:noWrap w:val="0"/>
            <w:vAlign w:val="top"/>
          </w:tcPr>
          <w:p>
            <w:pPr>
              <w:widowControl/>
              <w:kinsoku w:val="0"/>
              <w:autoSpaceDE w:val="0"/>
              <w:autoSpaceDN w:val="0"/>
              <w:adjustRightInd w:val="0"/>
              <w:snapToGrid w:val="0"/>
              <w:spacing w:before="120" w:line="225" w:lineRule="auto"/>
              <w:ind w:left="11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核定人数：</w:t>
            </w:r>
            <w:r>
              <w:rPr>
                <w:rFonts w:hint="eastAsia" w:ascii="仿宋" w:hAnsi="仿宋" w:eastAsia="仿宋" w:cs="仿宋"/>
                <w:snapToGrid w:val="0"/>
                <w:color w:val="000000"/>
                <w:spacing w:val="-2"/>
                <w:kern w:val="0"/>
                <w:sz w:val="23"/>
                <w:szCs w:val="23"/>
              </w:rPr>
              <w:t xml:space="preserve">    </w:t>
            </w:r>
            <w:r>
              <w:rPr>
                <w:rFonts w:ascii="仿宋" w:hAnsi="仿宋" w:eastAsia="仿宋" w:cs="仿宋"/>
                <w:snapToGrid w:val="0"/>
                <w:color w:val="000000"/>
                <w:spacing w:val="-2"/>
                <w:kern w:val="0"/>
                <w:sz w:val="23"/>
                <w:szCs w:val="23"/>
              </w:rPr>
              <w:t>人，核准引进见习实习大学生补助</w:t>
            </w:r>
            <w:r>
              <w:rPr>
                <w:rFonts w:hint="eastAsia" w:ascii="仿宋" w:hAnsi="仿宋" w:eastAsia="仿宋" w:cs="仿宋"/>
                <w:snapToGrid w:val="0"/>
                <w:color w:val="000000"/>
                <w:spacing w:val="-2"/>
                <w:kern w:val="0"/>
                <w:sz w:val="23"/>
                <w:szCs w:val="23"/>
              </w:rPr>
              <w:t xml:space="preserve">        </w:t>
            </w:r>
            <w:r>
              <w:rPr>
                <w:rFonts w:ascii="仿宋" w:hAnsi="仿宋" w:eastAsia="仿宋" w:cs="仿宋"/>
                <w:snapToGrid w:val="0"/>
                <w:color w:val="000000"/>
                <w:kern w:val="0"/>
                <w:sz w:val="23"/>
                <w:szCs w:val="23"/>
              </w:rPr>
              <w:t>元。</w:t>
            </w:r>
          </w:p>
          <w:p>
            <w:pPr>
              <w:widowControl/>
              <w:kinsoku w:val="0"/>
              <w:autoSpaceDE w:val="0"/>
              <w:autoSpaceDN w:val="0"/>
              <w:adjustRightInd w:val="0"/>
              <w:snapToGrid w:val="0"/>
              <w:spacing w:before="19" w:line="225" w:lineRule="auto"/>
              <w:ind w:left="11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经办人：</w:t>
            </w:r>
            <w:r>
              <w:rPr>
                <w:rFonts w:ascii="仿宋" w:hAnsi="仿宋" w:eastAsia="仿宋" w:cs="仿宋"/>
                <w:snapToGrid w:val="0"/>
                <w:color w:val="000000"/>
                <w:spacing w:val="-1"/>
                <w:kern w:val="0"/>
                <w:sz w:val="23"/>
                <w:szCs w:val="23"/>
              </w:rPr>
              <w:t>(盖章)</w:t>
            </w:r>
          </w:p>
          <w:p>
            <w:pPr>
              <w:widowControl/>
              <w:kinsoku w:val="0"/>
              <w:autoSpaceDE w:val="0"/>
              <w:autoSpaceDN w:val="0"/>
              <w:adjustRightInd w:val="0"/>
              <w:snapToGrid w:val="0"/>
              <w:spacing w:before="19" w:line="225" w:lineRule="auto"/>
              <w:ind w:left="923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2"/>
                <w:kern w:val="0"/>
                <w:sz w:val="23"/>
                <w:szCs w:val="23"/>
              </w:rPr>
              <w:t>年</w:t>
            </w:r>
            <w:r>
              <w:rPr>
                <w:rFonts w:hint="eastAsia" w:ascii="仿宋" w:hAnsi="仿宋" w:eastAsia="仿宋" w:cs="仿宋"/>
                <w:snapToGrid w:val="0"/>
                <w:color w:val="000000"/>
                <w:spacing w:val="12"/>
                <w:kern w:val="0"/>
                <w:sz w:val="23"/>
                <w:szCs w:val="23"/>
              </w:rPr>
              <w:t xml:space="preserve">  </w:t>
            </w:r>
            <w:r>
              <w:rPr>
                <w:rFonts w:ascii="仿宋" w:hAnsi="仿宋" w:eastAsia="仿宋" w:cs="仿宋"/>
                <w:snapToGrid w:val="0"/>
                <w:color w:val="000000"/>
                <w:spacing w:val="10"/>
                <w:kern w:val="0"/>
                <w:sz w:val="23"/>
                <w:szCs w:val="23"/>
              </w:rPr>
              <w:t>月</w:t>
            </w:r>
            <w:r>
              <w:rPr>
                <w:rFonts w:hint="eastAsia" w:ascii="仿宋" w:hAnsi="仿宋" w:eastAsia="仿宋" w:cs="仿宋"/>
                <w:snapToGrid w:val="0"/>
                <w:color w:val="000000"/>
                <w:spacing w:val="10"/>
                <w:kern w:val="0"/>
                <w:sz w:val="23"/>
                <w:szCs w:val="23"/>
              </w:rPr>
              <w:t xml:space="preserve">  </w:t>
            </w:r>
            <w:r>
              <w:rPr>
                <w:rFonts w:ascii="仿宋" w:hAnsi="仿宋" w:eastAsia="仿宋" w:cs="仿宋"/>
                <w:snapToGrid w:val="0"/>
                <w:color w:val="000000"/>
                <w:spacing w:val="10"/>
                <w:kern w:val="0"/>
                <w:sz w:val="23"/>
                <w:szCs w:val="23"/>
              </w:rPr>
              <w:t>日</w:t>
            </w:r>
          </w:p>
        </w:tc>
      </w:tr>
    </w:tbl>
    <w:p>
      <w:pPr>
        <w:rPr>
          <w:rFonts w:ascii="仿宋" w:hAnsi="仿宋" w:eastAsia="仿宋" w:cs="仿宋"/>
          <w:snapToGrid w:val="0"/>
          <w:color w:val="000000"/>
          <w:spacing w:val="9"/>
          <w:kern w:val="0"/>
          <w:sz w:val="23"/>
          <w:szCs w:val="23"/>
        </w:rPr>
      </w:pPr>
      <w:r>
        <w:rPr>
          <w:rFonts w:ascii="仿宋" w:hAnsi="仿宋" w:eastAsia="仿宋" w:cs="仿宋"/>
          <w:snapToGrid w:val="0"/>
          <w:color w:val="000000"/>
          <w:spacing w:val="9"/>
          <w:kern w:val="0"/>
          <w:sz w:val="23"/>
          <w:szCs w:val="23"/>
        </w:rPr>
        <w:t>注：本表由单位盖章上报并附电子版</w:t>
      </w:r>
    </w:p>
    <w:p>
      <w:pPr>
        <w:widowControl/>
        <w:kinsoku w:val="0"/>
        <w:autoSpaceDE w:val="0"/>
        <w:autoSpaceDN w:val="0"/>
        <w:adjustRightInd w:val="0"/>
        <w:snapToGrid w:val="0"/>
        <w:spacing w:before="74" w:line="192" w:lineRule="auto"/>
        <w:ind w:left="128"/>
        <w:jc w:val="left"/>
        <w:textAlignment w:val="baseline"/>
        <w:rPr>
          <w:rFonts w:hint="eastAsia" w:eastAsia="黑体"/>
          <w:bCs/>
          <w:szCs w:val="30"/>
        </w:rPr>
      </w:pPr>
      <w:r>
        <w:rPr>
          <w:rFonts w:eastAsia="黑体"/>
          <w:bCs/>
          <w:szCs w:val="30"/>
        </w:rPr>
        <w:t>附件</w:t>
      </w:r>
      <w:r>
        <w:rPr>
          <w:rFonts w:hint="eastAsia" w:eastAsia="黑体"/>
          <w:bCs/>
          <w:szCs w:val="30"/>
        </w:rPr>
        <w:t>2</w:t>
      </w:r>
    </w:p>
    <w:p>
      <w:pPr>
        <w:pStyle w:val="5"/>
        <w:ind w:firstLine="0" w:firstLineChars="0"/>
        <w:jc w:val="center"/>
        <w:rPr>
          <w:rFonts w:ascii="微软雅黑" w:hAnsi="微软雅黑" w:eastAsia="微软雅黑" w:cs="微软雅黑"/>
          <w:snapToGrid w:val="0"/>
          <w:color w:val="000000"/>
          <w:spacing w:val="9"/>
          <w:kern w:val="0"/>
          <w:sz w:val="35"/>
          <w:szCs w:val="35"/>
        </w:rPr>
      </w:pPr>
      <w:r>
        <w:rPr>
          <w:rFonts w:hint="eastAsia" w:ascii="微软雅黑" w:hAnsi="微软雅黑" w:eastAsia="微软雅黑" w:cs="微软雅黑"/>
          <w:snapToGrid w:val="0"/>
          <w:color w:val="000000"/>
          <w:spacing w:val="9"/>
          <w:kern w:val="0"/>
          <w:sz w:val="35"/>
          <w:szCs w:val="35"/>
        </w:rPr>
        <w:t>人</w:t>
      </w:r>
      <w:r>
        <w:rPr>
          <w:rFonts w:ascii="微软雅黑" w:hAnsi="微软雅黑" w:eastAsia="微软雅黑" w:cs="微软雅黑"/>
          <w:snapToGrid w:val="0"/>
          <w:color w:val="000000"/>
          <w:spacing w:val="9"/>
          <w:kern w:val="0"/>
          <w:sz w:val="35"/>
          <w:szCs w:val="35"/>
        </w:rPr>
        <w:t>力资源机构推荐见习实习大学生审批表</w:t>
      </w:r>
    </w:p>
    <w:p>
      <w:pPr>
        <w:pStyle w:val="5"/>
        <w:ind w:firstLine="0" w:firstLineChars="0"/>
        <w:rPr>
          <w:rFonts w:ascii="仿宋" w:hAnsi="仿宋" w:eastAsia="仿宋" w:cs="仿宋"/>
          <w:snapToGrid w:val="0"/>
          <w:color w:val="000000"/>
          <w:spacing w:val="6"/>
          <w:kern w:val="0"/>
          <w:sz w:val="23"/>
          <w:szCs w:val="23"/>
        </w:rPr>
      </w:pPr>
      <w:r>
        <w:rPr>
          <w:rFonts w:ascii="仿宋" w:hAnsi="仿宋" w:eastAsia="仿宋" w:cs="仿宋"/>
          <w:snapToGrid w:val="0"/>
          <w:color w:val="000000"/>
          <w:spacing w:val="6"/>
          <w:kern w:val="0"/>
          <w:sz w:val="23"/>
          <w:szCs w:val="23"/>
        </w:rPr>
        <w:t>单</w:t>
      </w:r>
      <w:r>
        <w:rPr>
          <w:rFonts w:ascii="仿宋" w:hAnsi="仿宋" w:eastAsia="仿宋" w:cs="仿宋"/>
          <w:snapToGrid w:val="0"/>
          <w:color w:val="000000"/>
          <w:spacing w:val="5"/>
          <w:kern w:val="0"/>
          <w:sz w:val="23"/>
          <w:szCs w:val="23"/>
        </w:rPr>
        <w:t>位名称(盖章)：</w:t>
      </w:r>
      <w:r>
        <w:rPr>
          <w:rFonts w:hint="eastAsia" w:ascii="仿宋" w:hAnsi="仿宋" w:eastAsia="仿宋" w:cs="仿宋"/>
          <w:snapToGrid w:val="0"/>
          <w:color w:val="000000"/>
          <w:spacing w:val="5"/>
          <w:kern w:val="0"/>
          <w:sz w:val="23"/>
          <w:szCs w:val="23"/>
        </w:rPr>
        <w:t xml:space="preserve">                              </w:t>
      </w:r>
      <w:r>
        <w:rPr>
          <w:rFonts w:ascii="仿宋" w:hAnsi="仿宋" w:eastAsia="仿宋" w:cs="仿宋"/>
          <w:snapToGrid w:val="0"/>
          <w:color w:val="000000"/>
          <w:spacing w:val="5"/>
          <w:kern w:val="0"/>
          <w:sz w:val="23"/>
          <w:szCs w:val="23"/>
        </w:rPr>
        <w:t>联系人：</w:t>
      </w:r>
      <w:r>
        <w:rPr>
          <w:rFonts w:hint="eastAsia" w:ascii="仿宋" w:hAnsi="仿宋" w:eastAsia="仿宋" w:cs="仿宋"/>
          <w:snapToGrid w:val="0"/>
          <w:color w:val="000000"/>
          <w:spacing w:val="5"/>
          <w:kern w:val="0"/>
          <w:sz w:val="23"/>
          <w:szCs w:val="23"/>
        </w:rPr>
        <w:t xml:space="preserve">                                     </w:t>
      </w:r>
      <w:r>
        <w:rPr>
          <w:rFonts w:ascii="仿宋" w:hAnsi="仿宋" w:eastAsia="仿宋" w:cs="仿宋"/>
          <w:snapToGrid w:val="0"/>
          <w:color w:val="000000"/>
          <w:spacing w:val="6"/>
          <w:kern w:val="0"/>
          <w:sz w:val="23"/>
          <w:szCs w:val="23"/>
        </w:rPr>
        <w:t>联系电话：</w:t>
      </w:r>
    </w:p>
    <w:tbl>
      <w:tblPr>
        <w:tblStyle w:val="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5"/>
        <w:gridCol w:w="1035"/>
        <w:gridCol w:w="1034"/>
        <w:gridCol w:w="1747"/>
        <w:gridCol w:w="1035"/>
        <w:gridCol w:w="2817"/>
        <w:gridCol w:w="2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3535" w:type="dxa"/>
            <w:noWrap w:val="0"/>
            <w:vAlign w:val="top"/>
          </w:tcPr>
          <w:p>
            <w:pPr>
              <w:widowControl/>
              <w:kinsoku w:val="0"/>
              <w:autoSpaceDE w:val="0"/>
              <w:autoSpaceDN w:val="0"/>
              <w:adjustRightInd w:val="0"/>
              <w:snapToGrid w:val="0"/>
              <w:spacing w:before="114" w:line="224" w:lineRule="auto"/>
              <w:ind w:left="131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学校名称</w:t>
            </w:r>
          </w:p>
        </w:tc>
        <w:tc>
          <w:tcPr>
            <w:tcW w:w="1035" w:type="dxa"/>
            <w:noWrap w:val="0"/>
            <w:vAlign w:val="top"/>
          </w:tcPr>
          <w:p>
            <w:pPr>
              <w:widowControl/>
              <w:kinsoku w:val="0"/>
              <w:autoSpaceDE w:val="0"/>
              <w:autoSpaceDN w:val="0"/>
              <w:adjustRightInd w:val="0"/>
              <w:snapToGrid w:val="0"/>
              <w:spacing w:before="114" w:line="226" w:lineRule="auto"/>
              <w:ind w:left="29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学历</w:t>
            </w:r>
          </w:p>
        </w:tc>
        <w:tc>
          <w:tcPr>
            <w:tcW w:w="1034" w:type="dxa"/>
            <w:noWrap w:val="0"/>
            <w:vAlign w:val="top"/>
          </w:tcPr>
          <w:p>
            <w:pPr>
              <w:widowControl/>
              <w:kinsoku w:val="0"/>
              <w:autoSpaceDE w:val="0"/>
              <w:autoSpaceDN w:val="0"/>
              <w:adjustRightInd w:val="0"/>
              <w:snapToGrid w:val="0"/>
              <w:spacing w:before="113" w:line="227" w:lineRule="auto"/>
              <w:ind w:left="29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专</w:t>
            </w:r>
            <w:r>
              <w:rPr>
                <w:rFonts w:ascii="仿宋" w:hAnsi="仿宋" w:eastAsia="仿宋" w:cs="仿宋"/>
                <w:snapToGrid w:val="0"/>
                <w:color w:val="000000"/>
                <w:spacing w:val="1"/>
                <w:kern w:val="0"/>
                <w:sz w:val="23"/>
                <w:szCs w:val="23"/>
              </w:rPr>
              <w:t>业</w:t>
            </w:r>
          </w:p>
        </w:tc>
        <w:tc>
          <w:tcPr>
            <w:tcW w:w="1747" w:type="dxa"/>
            <w:noWrap w:val="0"/>
            <w:vAlign w:val="top"/>
          </w:tcPr>
          <w:p>
            <w:pPr>
              <w:widowControl/>
              <w:kinsoku w:val="0"/>
              <w:autoSpaceDE w:val="0"/>
              <w:autoSpaceDN w:val="0"/>
              <w:adjustRightInd w:val="0"/>
              <w:snapToGrid w:val="0"/>
              <w:spacing w:before="114" w:line="225" w:lineRule="auto"/>
              <w:ind w:left="64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年</w:t>
            </w:r>
            <w:r>
              <w:rPr>
                <w:rFonts w:ascii="仿宋" w:hAnsi="仿宋" w:eastAsia="仿宋" w:cs="仿宋"/>
                <w:snapToGrid w:val="0"/>
                <w:color w:val="000000"/>
                <w:spacing w:val="3"/>
                <w:kern w:val="0"/>
                <w:sz w:val="23"/>
                <w:szCs w:val="23"/>
              </w:rPr>
              <w:t>级</w:t>
            </w:r>
          </w:p>
        </w:tc>
        <w:tc>
          <w:tcPr>
            <w:tcW w:w="1035" w:type="dxa"/>
            <w:noWrap w:val="0"/>
            <w:vAlign w:val="top"/>
          </w:tcPr>
          <w:p>
            <w:pPr>
              <w:widowControl/>
              <w:kinsoku w:val="0"/>
              <w:autoSpaceDE w:val="0"/>
              <w:autoSpaceDN w:val="0"/>
              <w:adjustRightInd w:val="0"/>
              <w:snapToGrid w:val="0"/>
              <w:spacing w:before="114" w:line="226" w:lineRule="auto"/>
              <w:ind w:left="28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人数</w:t>
            </w:r>
          </w:p>
        </w:tc>
        <w:tc>
          <w:tcPr>
            <w:tcW w:w="2817" w:type="dxa"/>
            <w:noWrap w:val="0"/>
            <w:vAlign w:val="top"/>
          </w:tcPr>
          <w:p>
            <w:pPr>
              <w:widowControl/>
              <w:kinsoku w:val="0"/>
              <w:autoSpaceDE w:val="0"/>
              <w:autoSpaceDN w:val="0"/>
              <w:adjustRightInd w:val="0"/>
              <w:snapToGrid w:val="0"/>
              <w:spacing w:before="114" w:line="225" w:lineRule="auto"/>
              <w:ind w:left="59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9"/>
                <w:kern w:val="0"/>
                <w:sz w:val="23"/>
                <w:szCs w:val="23"/>
              </w:rPr>
              <w:t>意</w:t>
            </w:r>
            <w:r>
              <w:rPr>
                <w:rFonts w:ascii="仿宋" w:hAnsi="仿宋" w:eastAsia="仿宋" w:cs="仿宋"/>
                <w:snapToGrid w:val="0"/>
                <w:color w:val="000000"/>
                <w:spacing w:val="6"/>
                <w:kern w:val="0"/>
                <w:sz w:val="23"/>
                <w:szCs w:val="23"/>
              </w:rPr>
              <w:t>向见实习企业</w:t>
            </w:r>
          </w:p>
        </w:tc>
        <w:tc>
          <w:tcPr>
            <w:tcW w:w="2822" w:type="dxa"/>
            <w:noWrap w:val="0"/>
            <w:vAlign w:val="top"/>
          </w:tcPr>
          <w:p>
            <w:pPr>
              <w:widowControl/>
              <w:kinsoku w:val="0"/>
              <w:autoSpaceDE w:val="0"/>
              <w:autoSpaceDN w:val="0"/>
              <w:adjustRightInd w:val="0"/>
              <w:snapToGrid w:val="0"/>
              <w:spacing w:before="114" w:line="225" w:lineRule="auto"/>
              <w:ind w:left="59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见实习起讫时</w:t>
            </w:r>
            <w:r>
              <w:rPr>
                <w:rFonts w:ascii="仿宋" w:hAnsi="仿宋" w:eastAsia="仿宋" w:cs="仿宋"/>
                <w:snapToGrid w:val="0"/>
                <w:color w:val="000000"/>
                <w:spacing w:val="6"/>
                <w:kern w:val="0"/>
                <w:sz w:val="23"/>
                <w:szCs w:val="23"/>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5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3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7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81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82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5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3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7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81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82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5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3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7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3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81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82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jc w:val="center"/>
        </w:trPr>
        <w:tc>
          <w:tcPr>
            <w:tcW w:w="7351" w:type="dxa"/>
            <w:gridSpan w:val="4"/>
            <w:noWrap w:val="0"/>
            <w:vAlign w:val="top"/>
          </w:tcPr>
          <w:p>
            <w:pPr>
              <w:widowControl/>
              <w:kinsoku w:val="0"/>
              <w:autoSpaceDE w:val="0"/>
              <w:autoSpaceDN w:val="0"/>
              <w:adjustRightInd w:val="0"/>
              <w:snapToGrid w:val="0"/>
              <w:spacing w:before="41" w:line="224" w:lineRule="auto"/>
              <w:ind w:left="13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学</w:t>
            </w:r>
            <w:r>
              <w:rPr>
                <w:rFonts w:ascii="仿宋" w:hAnsi="仿宋" w:eastAsia="仿宋" w:cs="仿宋"/>
                <w:snapToGrid w:val="0"/>
                <w:color w:val="000000"/>
                <w:spacing w:val="3"/>
                <w:kern w:val="0"/>
                <w:sz w:val="23"/>
                <w:szCs w:val="23"/>
              </w:rPr>
              <w:t>校意见：</w:t>
            </w:r>
          </w:p>
          <w:p>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5" w:lineRule="auto"/>
              <w:ind w:left="24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经办人：</w:t>
            </w:r>
            <w:r>
              <w:rPr>
                <w:rFonts w:ascii="仿宋" w:hAnsi="仿宋" w:eastAsia="仿宋" w:cs="仿宋"/>
                <w:snapToGrid w:val="0"/>
                <w:color w:val="000000"/>
                <w:spacing w:val="-1"/>
                <w:kern w:val="0"/>
                <w:sz w:val="23"/>
                <w:szCs w:val="23"/>
              </w:rPr>
              <w:t>(盖章)</w:t>
            </w:r>
          </w:p>
          <w:p>
            <w:pPr>
              <w:widowControl/>
              <w:kinsoku w:val="0"/>
              <w:autoSpaceDE w:val="0"/>
              <w:autoSpaceDN w:val="0"/>
              <w:adjustRightInd w:val="0"/>
              <w:snapToGrid w:val="0"/>
              <w:spacing w:before="32" w:line="223" w:lineRule="auto"/>
              <w:ind w:left="492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6"/>
                <w:kern w:val="0"/>
                <w:sz w:val="23"/>
                <w:szCs w:val="23"/>
              </w:rPr>
              <w:t>年</w:t>
            </w:r>
            <w:r>
              <w:rPr>
                <w:rFonts w:hint="eastAsia" w:ascii="仿宋" w:hAnsi="仿宋" w:eastAsia="仿宋" w:cs="仿宋"/>
                <w:snapToGrid w:val="0"/>
                <w:color w:val="000000"/>
                <w:spacing w:val="16"/>
                <w:kern w:val="0"/>
                <w:sz w:val="23"/>
                <w:szCs w:val="23"/>
              </w:rPr>
              <w:t xml:space="preserve">  </w:t>
            </w:r>
            <w:r>
              <w:rPr>
                <w:rFonts w:ascii="仿宋" w:hAnsi="仿宋" w:eastAsia="仿宋" w:cs="仿宋"/>
                <w:snapToGrid w:val="0"/>
                <w:color w:val="000000"/>
                <w:spacing w:val="8"/>
                <w:kern w:val="0"/>
                <w:sz w:val="23"/>
                <w:szCs w:val="23"/>
              </w:rPr>
              <w:t>月</w:t>
            </w:r>
            <w:r>
              <w:rPr>
                <w:rFonts w:hint="eastAsia" w:ascii="仿宋" w:hAnsi="仿宋" w:eastAsia="仿宋" w:cs="仿宋"/>
                <w:snapToGrid w:val="0"/>
                <w:color w:val="000000"/>
                <w:spacing w:val="8"/>
                <w:kern w:val="0"/>
                <w:sz w:val="23"/>
                <w:szCs w:val="23"/>
              </w:rPr>
              <w:t xml:space="preserve">  </w:t>
            </w:r>
            <w:r>
              <w:rPr>
                <w:rFonts w:ascii="仿宋" w:hAnsi="仿宋" w:eastAsia="仿宋" w:cs="仿宋"/>
                <w:snapToGrid w:val="0"/>
                <w:color w:val="000000"/>
                <w:spacing w:val="8"/>
                <w:kern w:val="0"/>
                <w:sz w:val="23"/>
                <w:szCs w:val="23"/>
              </w:rPr>
              <w:t>日</w:t>
            </w:r>
          </w:p>
        </w:tc>
        <w:tc>
          <w:tcPr>
            <w:tcW w:w="6674" w:type="dxa"/>
            <w:gridSpan w:val="3"/>
            <w:noWrap w:val="0"/>
            <w:vAlign w:val="top"/>
          </w:tcPr>
          <w:p>
            <w:pPr>
              <w:widowControl/>
              <w:kinsoku w:val="0"/>
              <w:autoSpaceDE w:val="0"/>
              <w:autoSpaceDN w:val="0"/>
              <w:adjustRightInd w:val="0"/>
              <w:snapToGrid w:val="0"/>
              <w:spacing w:before="41" w:line="224" w:lineRule="auto"/>
              <w:ind w:left="11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2"/>
                <w:kern w:val="0"/>
                <w:sz w:val="23"/>
                <w:szCs w:val="23"/>
              </w:rPr>
              <w:t>人</w:t>
            </w:r>
            <w:r>
              <w:rPr>
                <w:rFonts w:ascii="仿宋" w:hAnsi="仿宋" w:eastAsia="仿宋" w:cs="仿宋"/>
                <w:snapToGrid w:val="0"/>
                <w:color w:val="000000"/>
                <w:spacing w:val="7"/>
                <w:kern w:val="0"/>
                <w:sz w:val="23"/>
                <w:szCs w:val="23"/>
              </w:rPr>
              <w:t>社部门审批意见：</w:t>
            </w: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5" w:lineRule="auto"/>
              <w:ind w:left="24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经办人：</w:t>
            </w:r>
            <w:r>
              <w:rPr>
                <w:rFonts w:ascii="仿宋" w:hAnsi="仿宋" w:eastAsia="仿宋" w:cs="仿宋"/>
                <w:snapToGrid w:val="0"/>
                <w:color w:val="000000"/>
                <w:spacing w:val="-3"/>
                <w:kern w:val="0"/>
                <w:sz w:val="23"/>
                <w:szCs w:val="23"/>
              </w:rPr>
              <w:t>(盖章)</w:t>
            </w:r>
          </w:p>
          <w:p>
            <w:pPr>
              <w:widowControl/>
              <w:kinsoku w:val="0"/>
              <w:autoSpaceDE w:val="0"/>
              <w:autoSpaceDN w:val="0"/>
              <w:adjustRightInd w:val="0"/>
              <w:snapToGrid w:val="0"/>
              <w:spacing w:before="31" w:line="225" w:lineRule="auto"/>
              <w:ind w:right="278"/>
              <w:jc w:val="righ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2"/>
                <w:kern w:val="0"/>
                <w:sz w:val="23"/>
                <w:szCs w:val="23"/>
              </w:rPr>
              <w:t>年</w:t>
            </w:r>
            <w:r>
              <w:rPr>
                <w:rFonts w:hint="eastAsia" w:ascii="仿宋" w:hAnsi="仿宋" w:eastAsia="仿宋" w:cs="仿宋"/>
                <w:snapToGrid w:val="0"/>
                <w:color w:val="000000"/>
                <w:spacing w:val="12"/>
                <w:kern w:val="0"/>
                <w:sz w:val="23"/>
                <w:szCs w:val="23"/>
              </w:rPr>
              <w:t xml:space="preserve">  </w:t>
            </w:r>
            <w:r>
              <w:rPr>
                <w:rFonts w:ascii="仿宋" w:hAnsi="仿宋" w:eastAsia="仿宋" w:cs="仿宋"/>
                <w:snapToGrid w:val="0"/>
                <w:color w:val="000000"/>
                <w:spacing w:val="9"/>
                <w:kern w:val="0"/>
                <w:sz w:val="23"/>
                <w:szCs w:val="23"/>
              </w:rPr>
              <w:t>月</w:t>
            </w:r>
            <w:r>
              <w:rPr>
                <w:rFonts w:hint="eastAsia" w:ascii="仿宋" w:hAnsi="仿宋" w:eastAsia="仿宋" w:cs="仿宋"/>
                <w:snapToGrid w:val="0"/>
                <w:color w:val="000000"/>
                <w:spacing w:val="9"/>
                <w:kern w:val="0"/>
                <w:sz w:val="23"/>
                <w:szCs w:val="23"/>
              </w:rPr>
              <w:t xml:space="preserve">  </w:t>
            </w:r>
            <w:r>
              <w:rPr>
                <w:rFonts w:ascii="仿宋" w:hAnsi="仿宋" w:eastAsia="仿宋" w:cs="仿宋"/>
                <w:snapToGrid w:val="0"/>
                <w:color w:val="000000"/>
                <w:spacing w:val="9"/>
                <w:kern w:val="0"/>
                <w:sz w:val="23"/>
                <w:szCs w:val="23"/>
              </w:rPr>
              <w:t>日</w:t>
            </w:r>
          </w:p>
        </w:tc>
      </w:tr>
    </w:tbl>
    <w:p>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1A8453CB"/>
    <w:rsid w:val="3EDD3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1218</Words>
  <Characters>1259</Characters>
  <Lines>0</Lines>
  <Paragraphs>0</Paragraphs>
  <TotalTime>0</TotalTime>
  <ScaleCrop>false</ScaleCrop>
  <LinksUpToDate>false</LinksUpToDate>
  <CharactersWithSpaces>1289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2024-08-01T02:07:00Z</dcterms:created>
  <dc:creator>Administrator</dc:creator>
  <cp:lastModifiedBy>社社</cp:lastModifiedBy>
  <dcterms:modified xsi:type="dcterms:W3CDTF">2024-08-01T02:08:02Z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02C4F6D9089C45529F593F8A89AD6800_12</vt:lpwstr>
  </property>
</Properties>
</file>