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>绍兴市上虞区医疗卫生单位院校招聘报名表</w:t>
      </w:r>
    </w:p>
    <w:tbl>
      <w:tblPr>
        <w:tblStyle w:val="5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浙江中医药大学校园招聘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</w:trPr>
        <w:tc>
          <w:tcPr>
            <w:tcW w:w="133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000000"/>
                <w:sz w:val="18"/>
                <w:szCs w:val="18"/>
              </w:rPr>
              <w:t>分项需附相关证书及资料）</w:t>
            </w: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</w:trPr>
        <w:tc>
          <w:tcPr>
            <w:tcW w:w="133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考生确认签名：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4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</w:t>
      </w:r>
      <w:r>
        <w:rPr>
          <w:rFonts w:ascii="宋体" w:hAnsi="宋体"/>
          <w:color w:val="000000"/>
          <w:spacing w:val="-10"/>
          <w:sz w:val="18"/>
          <w:szCs w:val="18"/>
        </w:rPr>
        <w:t>4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届毕业生须提供身份证、就业协议书、就业推荐表、成绩单、赋分证件及其他报考职位所需的证件（证明）原件及复印件。研究生学历毕业生须提供毕业证书、就业协议书、执（专）业资格证书（或成绩单）和全日制普通高校本科学历、学位证书原件及复印件。</w:t>
      </w: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附件3：</w:t>
      </w:r>
    </w:p>
    <w:p>
      <w:pPr>
        <w:overflowPunct w:val="0"/>
        <w:jc w:val="center"/>
        <w:rPr>
          <w:rFonts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国内知名高校名单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</w:t>
      </w:r>
      <w:r>
        <w:rPr>
          <w:rFonts w:hint="eastAsia"/>
          <w:color w:val="000000"/>
          <w:sz w:val="24"/>
          <w:szCs w:val="24"/>
          <w:lang w:val="en-US"/>
        </w:rPr>
        <w:t>拼音</w:t>
      </w:r>
      <w:r>
        <w:rPr>
          <w:color w:val="000000"/>
          <w:sz w:val="24"/>
          <w:szCs w:val="24"/>
          <w:lang w:val="en-US"/>
        </w:rPr>
        <w:t>排序）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tbl>
      <w:tblPr>
        <w:tblStyle w:val="5"/>
        <w:tblW w:w="935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40"/>
        <w:gridCol w:w="600"/>
        <w:gridCol w:w="1640"/>
        <w:gridCol w:w="582"/>
        <w:gridCol w:w="1701"/>
        <w:gridCol w:w="70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河北工业大学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北京化工大学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北京交通大学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华北电力大学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中国传媒大学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北京外国语大学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中国地质大学(武汉)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北京协和医学院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石河子大学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首都师范大学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大连海事大学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空军军医大学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兰州大学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中国人民公安大学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东北农业大学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南方科技大学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中国石油大学(华东)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外交学院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对外经济贸易大学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南京林业大学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福州大学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复旦大学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广西大学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南京信息工程大学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南京医科大学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中央戏剧学院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国防科技大学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西北农林科技大学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海军军医大学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宁夏大学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青海大学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</w:p>
    <w:p>
      <w:pPr>
        <w:spacing w:line="340" w:lineRule="exac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附件4：</w:t>
      </w:r>
    </w:p>
    <w:p>
      <w:pPr>
        <w:spacing w:line="340" w:lineRule="exact"/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浙江省重点建设高校名单</w:t>
      </w:r>
    </w:p>
    <w:p>
      <w:pPr>
        <w:spacing w:line="340" w:lineRule="exact"/>
        <w:ind w:firstLine="480" w:firstLineChars="200"/>
        <w:rPr>
          <w:rFonts w:eastAsia="方正仿宋简体"/>
          <w:b/>
          <w:bCs/>
          <w:color w:val="000000"/>
          <w:kern w:val="0"/>
          <w:sz w:val="24"/>
        </w:rPr>
      </w:pPr>
    </w:p>
    <w:p>
      <w:pPr>
        <w:spacing w:line="46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  <w:r>
        <w:rPr>
          <w:rFonts w:eastAsia="方正仿宋简体"/>
          <w:color w:val="000000"/>
          <w:kern w:val="0"/>
          <w:sz w:val="24"/>
        </w:rPr>
        <w:t>中国美术学院、浙江工业大学、浙江师范大学、杭州电子科技大学</w:t>
      </w:r>
      <w:r>
        <w:rPr>
          <w:rFonts w:hint="eastAsia" w:eastAsia="方正仿宋简体"/>
          <w:color w:val="000000"/>
          <w:kern w:val="0"/>
          <w:sz w:val="24"/>
        </w:rPr>
        <w:t>、浙江理工大学、浙江工商大学、浙江农林大学、浙江财经大学、杭州师范大学、温州大学、浙江海洋大学、中国计量大学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1524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14605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b/>
          <w:spacing w:val="30"/>
          <w:sz w:val="28"/>
          <w:szCs w:val="28"/>
          <w:shd w:val="clear" w:color="auto" w:fill="FFFFFF"/>
        </w:rPr>
        <w:t>《绍兴市上虞区医疗卫生单位院校招聘报名表》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赋分所需的各类荣誉、奖学金等证书材料上传至“各类证明资料”栏目内。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  <w:t>11.点击“我的报名”，密切关注“审核状态”。待审核通过视为报名完成。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  <w:t>温馨提示：这次招聘无需“缴费”。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2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7" w:h="16840"/>
      <w:pgMar w:top="1440" w:right="1276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WUzZjgwNzFkMDEyZWJiZjVkMjY0MWRjZDhiOGYifQ=="/>
  </w:docVars>
  <w:rsids>
    <w:rsidRoot w:val="21472FBA"/>
    <w:rsid w:val="214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2023-11-23T02:12:00Z</dcterms:created>
  <dc:creator>吉吉</dc:creator>
  <cp:lastModifiedBy>吉吉</cp:lastModifiedBy>
  <dcterms:modified xsi:type="dcterms:W3CDTF">2023-11-23T02:13:01Z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DACC9B31A29C4A058E6812554264664F_11</vt:lpwstr>
  </property>
</Properties>
</file>