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</w:t>
      </w:r>
      <w:r>
        <w:rPr>
          <w:rFonts w:hint="eastAsia" w:ascii="黑体" w:hAnsi="黑体" w:eastAsia="黑体" w:cs="黑体"/>
          <w:sz w:val="36"/>
          <w:szCs w:val="36"/>
        </w:rPr>
        <w:t>上虞区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赴武汉高校招聘</w:t>
      </w:r>
      <w:r>
        <w:rPr>
          <w:rFonts w:hint="eastAsia" w:ascii="黑体" w:hAnsi="黑体" w:eastAsia="黑体" w:cs="黑体"/>
          <w:sz w:val="36"/>
          <w:szCs w:val="36"/>
        </w:rPr>
        <w:t>活动人才需求表</w:t>
      </w:r>
    </w:p>
    <w:tbl>
      <w:tblPr>
        <w:tblStyle w:val="3"/>
        <w:tblW w:w="925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30"/>
        <w:gridCol w:w="2372"/>
        <w:gridCol w:w="199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单位全称</w:t>
            </w:r>
          </w:p>
        </w:tc>
        <w:tc>
          <w:tcPr>
            <w:tcW w:w="360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单位网址</w:t>
            </w:r>
          </w:p>
        </w:tc>
        <w:tc>
          <w:tcPr>
            <w:tcW w:w="22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通讯地址</w:t>
            </w:r>
          </w:p>
        </w:tc>
        <w:tc>
          <w:tcPr>
            <w:tcW w:w="360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 w:hAnsi="仿宋"/>
                <w:b/>
                <w:color w:val="000000"/>
                <w:sz w:val="24"/>
              </w:rPr>
              <w:t>电子邮箱</w:t>
            </w:r>
          </w:p>
        </w:tc>
        <w:tc>
          <w:tcPr>
            <w:tcW w:w="2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hAnsi="仿宋" w:eastAsia="仿宋"/>
                <w:b/>
                <w:color w:val="000000"/>
                <w:sz w:val="24"/>
                <w:lang w:eastAsia="zh-CN"/>
              </w:rPr>
              <w:t>单位联系人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联系电话</w:t>
            </w:r>
          </w:p>
        </w:tc>
        <w:tc>
          <w:tcPr>
            <w:tcW w:w="2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仿宋" w:eastAsia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hAnsi="仿宋" w:eastAsia="仿宋"/>
                <w:b/>
                <w:color w:val="000000"/>
                <w:sz w:val="24"/>
                <w:lang w:eastAsia="zh-CN"/>
              </w:rPr>
              <w:t>参会人员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仿宋" w:eastAsia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hAnsi="仿宋" w:eastAsia="仿宋"/>
                <w:b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招聘岗位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招聘人数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  历</w:t>
            </w:r>
            <w:r>
              <w:rPr>
                <w:rFonts w:hint="eastAsia"/>
                <w:color w:val="000000"/>
                <w:sz w:val="18"/>
                <w:szCs w:val="18"/>
              </w:rPr>
              <w:t>（本科及以上）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要</w:t>
            </w:r>
            <w:r>
              <w:rPr>
                <w:rFonts w:hint="eastAsia" w:hAnsi="仿宋"/>
                <w:b/>
                <w:color w:val="000000"/>
                <w:sz w:val="24"/>
              </w:rPr>
              <w:t xml:space="preserve">  </w:t>
            </w:r>
            <w:r>
              <w:rPr>
                <w:rFonts w:hAnsi="仿宋" w:eastAsia="仿宋"/>
                <w:b/>
                <w:color w:val="000000"/>
                <w:sz w:val="24"/>
              </w:rPr>
              <w:t>求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拟提供年薪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及其他待遇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9253" w:type="dxa"/>
            <w:gridSpan w:val="5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单位简介（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</w:rPr>
              <w:t>00字内）：</w:t>
            </w:r>
          </w:p>
          <w:p>
            <w:pPr>
              <w:rPr>
                <w:rFonts w:hint="eastAsia" w:hAnsi="仿宋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33618"/>
    <w:rsid w:val="403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2018-02-27T03:46:00Z</dcterms:created>
  <dc:creator>Administrator</dc:creator>
  <cp:lastModifiedBy>Administrator</cp:lastModifiedBy>
  <dcterms:modified xsi:type="dcterms:W3CDTF">2018-02-27T03:46:37Z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