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000000"/>
          <w:sz w:val="30"/>
          <w:szCs w:val="30"/>
        </w:rPr>
      </w:pPr>
      <w:r>
        <w:rPr>
          <w:rFonts w:hint="eastAsia" w:ascii="仿宋_GB2312" w:eastAsia="仿宋_GB2312"/>
          <w:color w:val="000000"/>
          <w:sz w:val="30"/>
          <w:szCs w:val="30"/>
        </w:rPr>
        <w:t>附件6：</w:t>
      </w:r>
    </w:p>
    <w:p>
      <w:pPr>
        <w:snapToGrid w:val="0"/>
        <w:rPr>
          <w:rFonts w:hint="eastAsia" w:ascii="仿宋_GB2312" w:hAnsi="黑体" w:eastAsia="仿宋_GB2312" w:cs="仿宋_GB2312"/>
          <w:color w:val="000000"/>
          <w:sz w:val="24"/>
        </w:rPr>
      </w:pPr>
    </w:p>
    <w:p>
      <w:pPr>
        <w:snapToGrid w:val="0"/>
        <w:jc w:val="center"/>
        <w:rPr>
          <w:rFonts w:hint="eastAsia" w:ascii="黑体" w:hAnsi="黑体" w:eastAsia="黑体" w:cs="仿宋_GB2312"/>
          <w:color w:val="000000"/>
          <w:sz w:val="36"/>
          <w:szCs w:val="36"/>
        </w:rPr>
      </w:pPr>
      <w:bookmarkStart w:id="0" w:name="_GoBack"/>
      <w:r>
        <w:rPr>
          <w:rFonts w:hint="eastAsia" w:ascii="黑体" w:hAnsi="黑体" w:eastAsia="黑体" w:cs="仿宋_GB2312"/>
          <w:color w:val="000000"/>
          <w:sz w:val="36"/>
          <w:szCs w:val="36"/>
        </w:rPr>
        <w:t>上虞区人才住房租赁补助申请表</w:t>
      </w:r>
    </w:p>
    <w:bookmarkEnd w:id="0"/>
    <w:p>
      <w:pPr>
        <w:pStyle w:val="5"/>
        <w:spacing w:line="520" w:lineRule="exact"/>
        <w:ind w:firstLine="520" w:firstLineChars="200"/>
        <w:jc w:val="center"/>
        <w:rPr>
          <w:rFonts w:hint="eastAsia" w:ascii="仿宋_GB2312" w:eastAsia="仿宋_GB2312" w:cs="宋体"/>
          <w:spacing w:val="-20"/>
          <w:sz w:val="30"/>
          <w:lang w:eastAsia="zh-CN"/>
        </w:rPr>
      </w:pPr>
      <w:r>
        <w:rPr>
          <w:rFonts w:hint="eastAsia" w:ascii="仿宋_GB2312" w:eastAsia="仿宋_GB2312" w:cs="宋体"/>
          <w:spacing w:val="-20"/>
          <w:sz w:val="30"/>
          <w:lang w:eastAsia="zh-CN"/>
        </w:rPr>
        <w:t>（2016年6月18日前已符合人员用）</w:t>
      </w:r>
    </w:p>
    <w:tbl>
      <w:tblPr>
        <w:tblStyle w:val="4"/>
        <w:tblW w:w="9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229"/>
        <w:gridCol w:w="474"/>
        <w:gridCol w:w="545"/>
        <w:gridCol w:w="125"/>
        <w:gridCol w:w="325"/>
        <w:gridCol w:w="270"/>
        <w:gridCol w:w="183"/>
        <w:gridCol w:w="542"/>
        <w:gridCol w:w="16"/>
        <w:gridCol w:w="1239"/>
        <w:gridCol w:w="296"/>
        <w:gridCol w:w="1348"/>
        <w:gridCol w:w="6"/>
        <w:gridCol w:w="986"/>
        <w:gridCol w:w="370"/>
        <w:gridCol w:w="390"/>
        <w:gridCol w:w="843"/>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44"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姓名</w:t>
            </w:r>
          </w:p>
        </w:tc>
        <w:tc>
          <w:tcPr>
            <w:tcW w:w="124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宋体" w:eastAsia="仿宋_GB2312"/>
                <w:color w:val="000000"/>
                <w:sz w:val="24"/>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color w:val="000000"/>
                <w:sz w:val="24"/>
              </w:rPr>
            </w:pPr>
            <w:r>
              <w:rPr>
                <w:rFonts w:hint="eastAsia" w:ascii="仿宋_GB2312" w:hAnsi="宋体" w:eastAsia="仿宋_GB2312"/>
                <w:color w:val="000000"/>
                <w:sz w:val="24"/>
              </w:rPr>
              <w:t>性别</w:t>
            </w:r>
          </w:p>
        </w:tc>
        <w:tc>
          <w:tcPr>
            <w:tcW w:w="741"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color w:val="000000"/>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color w:val="000000"/>
                <w:sz w:val="24"/>
              </w:rPr>
            </w:pPr>
            <w:r>
              <w:rPr>
                <w:rFonts w:hint="eastAsia" w:ascii="仿宋_GB2312" w:hAnsi="宋体" w:eastAsia="仿宋_GB2312"/>
                <w:color w:val="000000"/>
                <w:sz w:val="24"/>
              </w:rPr>
              <w:t>出生日期</w:t>
            </w:r>
          </w:p>
        </w:tc>
        <w:tc>
          <w:tcPr>
            <w:tcW w:w="165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p>
        </w:tc>
        <w:tc>
          <w:tcPr>
            <w:tcW w:w="13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籍贯</w:t>
            </w:r>
          </w:p>
        </w:tc>
        <w:tc>
          <w:tcPr>
            <w:tcW w:w="123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15" w:hRule="atLeast"/>
          <w:jc w:val="center"/>
        </w:trPr>
        <w:tc>
          <w:tcPr>
            <w:tcW w:w="119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color w:val="000000"/>
                <w:sz w:val="24"/>
              </w:rPr>
            </w:pPr>
            <w:r>
              <w:rPr>
                <w:rFonts w:hint="eastAsia" w:ascii="仿宋_GB2312" w:hAnsi="宋体" w:eastAsia="仿宋_GB2312"/>
                <w:color w:val="000000"/>
                <w:sz w:val="24"/>
              </w:rPr>
              <w:t>劳动合同</w:t>
            </w:r>
          </w:p>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签订时间</w:t>
            </w:r>
          </w:p>
        </w:tc>
        <w:tc>
          <w:tcPr>
            <w:tcW w:w="2480"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color w:val="000000"/>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olor w:val="000000"/>
                <w:sz w:val="24"/>
              </w:rPr>
            </w:pPr>
            <w:r>
              <w:rPr>
                <w:rFonts w:hint="eastAsia" w:ascii="仿宋_GB2312" w:hAnsi="宋体" w:eastAsia="仿宋_GB2312"/>
                <w:color w:val="000000"/>
                <w:sz w:val="24"/>
              </w:rPr>
              <w:t>养老保险</w:t>
            </w:r>
          </w:p>
          <w:p>
            <w:pPr>
              <w:widowControl/>
              <w:jc w:val="left"/>
              <w:rPr>
                <w:rFonts w:hint="eastAsia" w:ascii="仿宋_GB2312" w:hAnsi="宋体" w:eastAsia="仿宋_GB2312"/>
                <w:color w:val="000000"/>
                <w:sz w:val="24"/>
              </w:rPr>
            </w:pPr>
            <w:r>
              <w:rPr>
                <w:rFonts w:hint="eastAsia" w:ascii="仿宋_GB2312" w:hAnsi="宋体" w:eastAsia="仿宋_GB2312"/>
                <w:color w:val="000000"/>
                <w:sz w:val="24"/>
              </w:rPr>
              <w:t>缴纳时间</w:t>
            </w:r>
          </w:p>
        </w:tc>
        <w:tc>
          <w:tcPr>
            <w:tcW w:w="16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4"/>
              </w:rPr>
            </w:pPr>
          </w:p>
          <w:p>
            <w:pPr>
              <w:widowControl/>
              <w:jc w:val="left"/>
              <w:rPr>
                <w:rFonts w:hint="eastAsia" w:ascii="仿宋_GB2312" w:hAnsi="宋体" w:eastAsia="仿宋_GB2312"/>
                <w:color w:val="000000"/>
                <w:sz w:val="24"/>
              </w:rPr>
            </w:pPr>
          </w:p>
        </w:tc>
        <w:tc>
          <w:tcPr>
            <w:tcW w:w="13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color w:val="000000"/>
                <w:sz w:val="24"/>
              </w:rPr>
            </w:pPr>
            <w:r>
              <w:rPr>
                <w:rFonts w:hint="eastAsia" w:ascii="仿宋_GB2312" w:hAnsi="宋体" w:eastAsia="仿宋_GB2312"/>
                <w:color w:val="000000"/>
                <w:sz w:val="24"/>
              </w:rPr>
              <w:t>政治面貌</w:t>
            </w:r>
          </w:p>
        </w:tc>
        <w:tc>
          <w:tcPr>
            <w:tcW w:w="123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19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全日制</w:t>
            </w:r>
          </w:p>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最高学历</w:t>
            </w:r>
          </w:p>
        </w:tc>
        <w:tc>
          <w:tcPr>
            <w:tcW w:w="114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p>
        </w:tc>
        <w:tc>
          <w:tcPr>
            <w:tcW w:w="132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240" w:firstLineChars="100"/>
              <w:rPr>
                <w:rFonts w:ascii="仿宋_GB2312" w:hAnsi="宋体" w:eastAsia="仿宋_GB2312"/>
                <w:color w:val="000000"/>
                <w:sz w:val="24"/>
              </w:rPr>
            </w:pPr>
            <w:r>
              <w:rPr>
                <w:rFonts w:hint="eastAsia" w:ascii="仿宋_GB2312" w:hAnsi="宋体" w:eastAsia="仿宋_GB2312"/>
                <w:color w:val="000000"/>
                <w:sz w:val="24"/>
              </w:rPr>
              <w:t>职称</w:t>
            </w:r>
          </w:p>
        </w:tc>
        <w:tc>
          <w:tcPr>
            <w:tcW w:w="289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p>
        </w:tc>
        <w:tc>
          <w:tcPr>
            <w:tcW w:w="136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人才类型</w:t>
            </w:r>
          </w:p>
        </w:tc>
        <w:tc>
          <w:tcPr>
            <w:tcW w:w="124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25" w:hRule="atLeast"/>
          <w:jc w:val="center"/>
        </w:trPr>
        <w:tc>
          <w:tcPr>
            <w:tcW w:w="1672"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工作单位</w:t>
            </w:r>
          </w:p>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及职务</w:t>
            </w:r>
          </w:p>
        </w:tc>
        <w:tc>
          <w:tcPr>
            <w:tcW w:w="4889" w:type="dxa"/>
            <w:gridSpan w:val="10"/>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办电</w:t>
            </w:r>
          </w:p>
        </w:tc>
        <w:tc>
          <w:tcPr>
            <w:tcW w:w="160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01" w:hRule="atLeast"/>
          <w:jc w:val="center"/>
        </w:trPr>
        <w:tc>
          <w:tcPr>
            <w:tcW w:w="167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4"/>
              </w:rPr>
            </w:pPr>
          </w:p>
        </w:tc>
        <w:tc>
          <w:tcPr>
            <w:tcW w:w="4889"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手机</w:t>
            </w:r>
          </w:p>
        </w:tc>
        <w:tc>
          <w:tcPr>
            <w:tcW w:w="160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58" w:hRule="atLeast"/>
          <w:jc w:val="center"/>
        </w:trPr>
        <w:tc>
          <w:tcPr>
            <w:tcW w:w="6561" w:type="dxa"/>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4"/>
              </w:rPr>
            </w:pPr>
            <w:r>
              <w:rPr>
                <w:rFonts w:hint="eastAsia" w:ascii="仿宋_GB2312" w:hAnsi="宋体" w:eastAsia="仿宋_GB2312"/>
                <w:color w:val="000000"/>
                <w:sz w:val="24"/>
              </w:rPr>
              <w:t>本人是否属企业法人代表、配偶及其直系亲属和配偶</w:t>
            </w:r>
          </w:p>
        </w:tc>
        <w:tc>
          <w:tcPr>
            <w:tcW w:w="259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80" w:hRule="atLeast"/>
          <w:jc w:val="center"/>
        </w:trPr>
        <w:tc>
          <w:tcPr>
            <w:tcW w:w="167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租赁住房地址</w:t>
            </w:r>
          </w:p>
        </w:tc>
        <w:tc>
          <w:tcPr>
            <w:tcW w:w="4889"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p>
        </w:tc>
        <w:tc>
          <w:tcPr>
            <w:tcW w:w="175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s="宋体"/>
                <w:color w:val="000000"/>
                <w:spacing w:val="-20"/>
                <w:sz w:val="24"/>
              </w:rPr>
            </w:pPr>
            <w:r>
              <w:rPr>
                <w:rFonts w:hint="eastAsia" w:ascii="仿宋_GB2312" w:hAnsi="宋体" w:eastAsia="仿宋_GB2312"/>
                <w:color w:val="000000"/>
                <w:spacing w:val="-20"/>
                <w:sz w:val="24"/>
              </w:rPr>
              <w:t>面积（</w:t>
            </w:r>
            <w:r>
              <w:rPr>
                <w:rFonts w:hint="eastAsia" w:ascii="仿宋_GB2312" w:hAnsi="宋体" w:cs="宋体"/>
                <w:color w:val="000000"/>
                <w:spacing w:val="-20"/>
                <w:sz w:val="24"/>
              </w:rPr>
              <w:t>㎡</w:t>
            </w:r>
            <w:r>
              <w:rPr>
                <w:rFonts w:hint="eastAsia" w:ascii="仿宋_GB2312" w:hAnsi="宋体" w:eastAsia="仿宋_GB2312" w:cs="宋体"/>
                <w:color w:val="000000"/>
                <w:spacing w:val="-20"/>
                <w:sz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824" w:hRule="atLeast"/>
          <w:jc w:val="center"/>
        </w:trPr>
        <w:tc>
          <w:tcPr>
            <w:tcW w:w="167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r>
              <w:rPr>
                <w:rFonts w:hint="eastAsia" w:ascii="仿宋_GB2312" w:eastAsia="仿宋_GB2312"/>
                <w:color w:val="000000"/>
                <w:sz w:val="24"/>
              </w:rPr>
              <w:t>租房起至年月</w:t>
            </w:r>
          </w:p>
        </w:tc>
        <w:tc>
          <w:tcPr>
            <w:tcW w:w="4889"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p>
        </w:tc>
        <w:tc>
          <w:tcPr>
            <w:tcW w:w="175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pacing w:val="-20"/>
                <w:sz w:val="24"/>
              </w:rPr>
            </w:pPr>
            <w:r>
              <w:rPr>
                <w:rFonts w:hint="eastAsia" w:ascii="仿宋_GB2312" w:eastAsia="仿宋_GB2312"/>
                <w:color w:val="000000"/>
                <w:sz w:val="24"/>
              </w:rPr>
              <w:t>申请补助资金</w:t>
            </w:r>
          </w:p>
        </w:tc>
        <w:tc>
          <w:tcPr>
            <w:tcW w:w="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65" w:hRule="atLeast"/>
          <w:jc w:val="center"/>
        </w:trPr>
        <w:tc>
          <w:tcPr>
            <w:tcW w:w="3120"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color w:val="000000"/>
                <w:sz w:val="24"/>
              </w:rPr>
            </w:pPr>
            <w:r>
              <w:rPr>
                <w:rFonts w:hint="eastAsia" w:ascii="仿宋_GB2312" w:eastAsia="仿宋_GB2312"/>
                <w:color w:val="000000"/>
                <w:sz w:val="24"/>
              </w:rPr>
              <w:t>个人工商银行开户账号</w:t>
            </w:r>
          </w:p>
        </w:tc>
        <w:tc>
          <w:tcPr>
            <w:tcW w:w="6036"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80" w:hRule="atLeast"/>
          <w:jc w:val="center"/>
        </w:trPr>
        <w:tc>
          <w:tcPr>
            <w:tcW w:w="167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000000"/>
                <w:sz w:val="24"/>
              </w:rPr>
            </w:pPr>
            <w:r>
              <w:rPr>
                <w:rFonts w:hint="eastAsia" w:ascii="仿宋_GB2312" w:eastAsia="仿宋_GB2312"/>
                <w:color w:val="000000"/>
                <w:sz w:val="24"/>
              </w:rPr>
              <w:t>房东姓名</w:t>
            </w:r>
          </w:p>
        </w:tc>
        <w:tc>
          <w:tcPr>
            <w:tcW w:w="200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p>
        </w:tc>
        <w:tc>
          <w:tcPr>
            <w:tcW w:w="153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color w:val="000000"/>
                <w:spacing w:val="-16"/>
                <w:sz w:val="24"/>
              </w:rPr>
            </w:pPr>
            <w:r>
              <w:rPr>
                <w:rFonts w:hint="eastAsia" w:ascii="仿宋_GB2312" w:hAnsi="宋体" w:eastAsia="仿宋_GB2312"/>
                <w:color w:val="000000"/>
                <w:spacing w:val="-16"/>
                <w:sz w:val="24"/>
              </w:rPr>
              <w:t>联系方式</w:t>
            </w:r>
          </w:p>
        </w:tc>
        <w:tc>
          <w:tcPr>
            <w:tcW w:w="3943"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38" w:hRule="atLeast"/>
          <w:jc w:val="center"/>
        </w:trPr>
        <w:tc>
          <w:tcPr>
            <w:tcW w:w="969" w:type="dxa"/>
            <w:vMerge w:val="restart"/>
            <w:tcBorders>
              <w:top w:val="single" w:color="auto" w:sz="4" w:space="0"/>
              <w:left w:val="single" w:color="auto" w:sz="4" w:space="0"/>
              <w:right w:val="single" w:color="auto" w:sz="4" w:space="0"/>
            </w:tcBorders>
            <w:shd w:val="clear" w:color="auto" w:fill="auto"/>
            <w:textDirection w:val="tbRlV"/>
            <w:vAlign w:val="center"/>
          </w:tcPr>
          <w:p>
            <w:pPr>
              <w:spacing w:line="320" w:lineRule="exact"/>
              <w:ind w:left="420" w:right="113"/>
              <w:jc w:val="center"/>
              <w:rPr>
                <w:rFonts w:ascii="仿宋_GB2312" w:hAnsi="宋体" w:eastAsia="仿宋_GB2312"/>
                <w:color w:val="000000"/>
                <w:sz w:val="24"/>
              </w:rPr>
            </w:pPr>
            <w:r>
              <w:rPr>
                <w:rFonts w:hint="eastAsia" w:ascii="仿宋_GB2312" w:hAnsi="宋体" w:eastAsia="仿宋_GB2312"/>
                <w:color w:val="000000"/>
                <w:sz w:val="24"/>
              </w:rPr>
              <w:t>配偶和直系亲属情况</w:t>
            </w:r>
          </w:p>
        </w:tc>
        <w:tc>
          <w:tcPr>
            <w:tcW w:w="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关系</w:t>
            </w:r>
          </w:p>
        </w:tc>
        <w:tc>
          <w:tcPr>
            <w:tcW w:w="99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姓名</w:t>
            </w:r>
          </w:p>
        </w:tc>
        <w:tc>
          <w:tcPr>
            <w:tcW w:w="101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性别</w:t>
            </w:r>
          </w:p>
        </w:tc>
        <w:tc>
          <w:tcPr>
            <w:tcW w:w="153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pacing w:val="-20"/>
                <w:sz w:val="24"/>
              </w:rPr>
            </w:pPr>
            <w:r>
              <w:rPr>
                <w:rFonts w:hint="eastAsia" w:ascii="仿宋_GB2312" w:hAnsi="宋体" w:eastAsia="仿宋_GB2312"/>
                <w:color w:val="000000"/>
                <w:spacing w:val="-20"/>
                <w:sz w:val="24"/>
              </w:rPr>
              <w:t>出生年月</w:t>
            </w:r>
          </w:p>
        </w:tc>
        <w:tc>
          <w:tcPr>
            <w:tcW w:w="3943"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住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253" w:hRule="atLeast"/>
          <w:jc w:val="center"/>
        </w:trPr>
        <w:tc>
          <w:tcPr>
            <w:tcW w:w="96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olor w:val="000000"/>
                <w:sz w:val="24"/>
              </w:rPr>
            </w:pPr>
          </w:p>
        </w:tc>
        <w:tc>
          <w:tcPr>
            <w:tcW w:w="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99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01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53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3943"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86" w:hRule="atLeast"/>
          <w:jc w:val="center"/>
        </w:trPr>
        <w:tc>
          <w:tcPr>
            <w:tcW w:w="96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olor w:val="000000"/>
                <w:sz w:val="24"/>
              </w:rPr>
            </w:pPr>
          </w:p>
        </w:tc>
        <w:tc>
          <w:tcPr>
            <w:tcW w:w="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99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01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53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3943"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149" w:hRule="atLeast"/>
          <w:jc w:val="center"/>
        </w:trPr>
        <w:tc>
          <w:tcPr>
            <w:tcW w:w="96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olor w:val="000000"/>
                <w:sz w:val="24"/>
              </w:rPr>
            </w:pPr>
          </w:p>
        </w:tc>
        <w:tc>
          <w:tcPr>
            <w:tcW w:w="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99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01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53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3943"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297" w:hRule="atLeast"/>
          <w:jc w:val="center"/>
        </w:trPr>
        <w:tc>
          <w:tcPr>
            <w:tcW w:w="96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olor w:val="000000"/>
                <w:sz w:val="24"/>
              </w:rPr>
            </w:pPr>
          </w:p>
        </w:tc>
        <w:tc>
          <w:tcPr>
            <w:tcW w:w="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99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01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53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3943"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387" w:hRule="atLeast"/>
          <w:jc w:val="center"/>
        </w:trPr>
        <w:tc>
          <w:tcPr>
            <w:tcW w:w="96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olor w:val="000000"/>
                <w:sz w:val="24"/>
              </w:rPr>
            </w:pPr>
          </w:p>
        </w:tc>
        <w:tc>
          <w:tcPr>
            <w:tcW w:w="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99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01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53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3943"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249" w:hRule="atLeast"/>
          <w:jc w:val="center"/>
        </w:trPr>
        <w:tc>
          <w:tcPr>
            <w:tcW w:w="96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olor w:val="000000"/>
                <w:sz w:val="24"/>
              </w:rPr>
            </w:pPr>
          </w:p>
        </w:tc>
        <w:tc>
          <w:tcPr>
            <w:tcW w:w="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99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01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153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c>
          <w:tcPr>
            <w:tcW w:w="3943"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2174" w:hRule="atLeast"/>
          <w:jc w:val="center"/>
        </w:trPr>
        <w:tc>
          <w:tcPr>
            <w:tcW w:w="1672" w:type="dxa"/>
            <w:gridSpan w:val="3"/>
            <w:tcBorders>
              <w:left w:val="single" w:color="auto" w:sz="4" w:space="0"/>
              <w:bottom w:val="single" w:color="auto" w:sz="4" w:space="0"/>
              <w:right w:val="single" w:color="auto" w:sz="4" w:space="0"/>
            </w:tcBorders>
            <w:shd w:val="clear" w:color="auto" w:fill="auto"/>
            <w:textDirection w:val="tbRlV"/>
            <w:vAlign w:val="center"/>
          </w:tcPr>
          <w:p>
            <w:pPr>
              <w:spacing w:line="260" w:lineRule="exact"/>
              <w:ind w:left="113" w:leftChars="54" w:right="113"/>
              <w:rPr>
                <w:rFonts w:hint="eastAsia" w:ascii="仿宋_GB2312" w:eastAsia="仿宋_GB2312"/>
                <w:color w:val="000000"/>
                <w:sz w:val="24"/>
              </w:rPr>
            </w:pPr>
            <w:r>
              <w:rPr>
                <w:rFonts w:hint="eastAsia" w:ascii="仿宋_GB2312" w:eastAsia="仿宋_GB2312"/>
                <w:color w:val="000000"/>
                <w:sz w:val="24"/>
              </w:rPr>
              <w:t>单 位 意 见</w:t>
            </w:r>
          </w:p>
        </w:tc>
        <w:tc>
          <w:tcPr>
            <w:tcW w:w="7484" w:type="dxa"/>
            <w:gridSpan w:val="15"/>
            <w:tcBorders>
              <w:left w:val="single" w:color="auto" w:sz="4" w:space="0"/>
              <w:bottom w:val="single" w:color="auto" w:sz="4" w:space="0"/>
              <w:right w:val="single" w:color="auto" w:sz="4" w:space="0"/>
            </w:tcBorders>
            <w:vAlign w:val="center"/>
          </w:tcPr>
          <w:p>
            <w:pPr>
              <w:spacing w:line="360" w:lineRule="exact"/>
              <w:ind w:right="-2520"/>
              <w:rPr>
                <w:rFonts w:hint="eastAsia" w:ascii="仿宋_GB2312" w:eastAsia="仿宋_GB2312"/>
                <w:color w:val="000000"/>
                <w:sz w:val="24"/>
              </w:rPr>
            </w:pPr>
            <w:r>
              <w:rPr>
                <w:rFonts w:hint="eastAsia" w:ascii="仿宋_GB2312" w:eastAsia="仿宋_GB2312"/>
                <w:color w:val="000000"/>
                <w:sz w:val="24"/>
              </w:rPr>
              <w:t xml:space="preserve">       </w:t>
            </w:r>
          </w:p>
          <w:p>
            <w:pPr>
              <w:spacing w:line="260" w:lineRule="exact"/>
              <w:ind w:left="113" w:right="113"/>
              <w:rPr>
                <w:rFonts w:ascii="仿宋_GB2312" w:eastAsia="仿宋_GB2312"/>
                <w:color w:val="000000"/>
                <w:sz w:val="24"/>
              </w:rPr>
            </w:pPr>
            <w:r>
              <w:rPr>
                <w:rFonts w:hint="eastAsia" w:ascii="仿宋_GB2312" w:eastAsia="仿宋_GB2312"/>
                <w:color w:val="000000"/>
                <w:sz w:val="24"/>
              </w:rPr>
              <w:t xml:space="preserve">      </w:t>
            </w:r>
          </w:p>
          <w:p>
            <w:pPr>
              <w:tabs>
                <w:tab w:val="left" w:pos="1722"/>
              </w:tabs>
              <w:spacing w:line="360" w:lineRule="exact"/>
              <w:ind w:right="-2520" w:firstLine="2400" w:firstLineChars="1000"/>
              <w:rPr>
                <w:rFonts w:hint="eastAsia" w:ascii="仿宋_GB2312" w:eastAsia="仿宋_GB2312"/>
                <w:color w:val="000000"/>
                <w:sz w:val="24"/>
              </w:rPr>
            </w:pPr>
          </w:p>
          <w:p>
            <w:pPr>
              <w:tabs>
                <w:tab w:val="left" w:pos="1722"/>
              </w:tabs>
              <w:spacing w:line="360" w:lineRule="exact"/>
              <w:ind w:right="-2520" w:firstLine="6240" w:firstLineChars="2600"/>
              <w:rPr>
                <w:rFonts w:hint="eastAsia" w:ascii="仿宋_GB2312" w:eastAsia="仿宋_GB2312"/>
                <w:color w:val="000000"/>
                <w:sz w:val="24"/>
              </w:rPr>
            </w:pPr>
            <w:r>
              <w:rPr>
                <w:rFonts w:hint="eastAsia" w:ascii="仿宋_GB2312" w:eastAsia="仿宋_GB2312"/>
                <w:color w:val="000000"/>
                <w:sz w:val="24"/>
              </w:rPr>
              <w:t>（盖章）</w:t>
            </w:r>
          </w:p>
          <w:p>
            <w:pPr>
              <w:tabs>
                <w:tab w:val="left" w:pos="1722"/>
              </w:tabs>
              <w:spacing w:line="360" w:lineRule="exact"/>
              <w:ind w:right="-2520" w:firstLine="6240" w:firstLineChars="2600"/>
              <w:rPr>
                <w:rFonts w:ascii="仿宋_GB2312" w:eastAsia="仿宋_GB2312"/>
                <w:color w:val="000000"/>
                <w:sz w:val="24"/>
              </w:rPr>
            </w:pPr>
            <w:r>
              <w:rPr>
                <w:rFonts w:hint="eastAsia" w:ascii="仿宋_GB2312" w:eastAsia="仿宋_GB2312"/>
                <w:color w:val="000000"/>
                <w:sz w:val="24"/>
              </w:rPr>
              <w:t>年  月  日</w:t>
            </w:r>
          </w:p>
        </w:tc>
      </w:tr>
    </w:tbl>
    <w:p>
      <w:pPr>
        <w:ind w:left="-359" w:leftChars="-171" w:right="-334" w:rightChars="-159"/>
      </w:pPr>
      <w:r>
        <w:rPr>
          <w:rFonts w:hint="eastAsia" w:ascii="仿宋_GB2312" w:eastAsia="仿宋_GB2312"/>
          <w:color w:val="000000"/>
          <w:sz w:val="24"/>
        </w:rPr>
        <w:t>注：此表一式一份，上报时需提供</w:t>
      </w:r>
      <w:r>
        <w:rPr>
          <w:rFonts w:hint="eastAsia" w:ascii="仿宋_GB2312" w:hAnsi="华文中宋" w:eastAsia="仿宋_GB2312" w:cs="仿宋_GB2312"/>
          <w:color w:val="000000"/>
          <w:sz w:val="24"/>
        </w:rPr>
        <w:t>聘用劳动合同、个人身份证、银行卡、学历及学位证书（海外留学人员学历需经国家教育部门认证）、专业技术职务资格证书（外省职称取得人员需提供相关评审材料或相应省人事厅职称鉴定意见）、</w:t>
      </w:r>
      <w:r>
        <w:rPr>
          <w:rFonts w:hint="eastAsia" w:ascii="仿宋_GB2312" w:eastAsia="仿宋_GB2312"/>
          <w:color w:val="000000"/>
          <w:sz w:val="24"/>
        </w:rPr>
        <w:t>社会养老保险或工伤保险缴纳凭证、住房租赁合同及其它证明材料原件及一式一份复印件。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33548"/>
    <w:rsid w:val="1FB33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Normal"/>
    <w:basedOn w:val="1"/>
    <w:uiPriority w:val="0"/>
    <w:pPr>
      <w:suppressAutoHyphens/>
    </w:pPr>
    <w:rPr>
      <w:color w:val="000000"/>
      <w:kern w:val="1"/>
      <w:szCs w:val="21"/>
      <w:lang w:eastAsia="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2017-11-21T08:38:00Z</dcterms:created>
  <dc:creator>lorna</dc:creator>
  <cp:lastModifiedBy>lorna</cp:lastModifiedBy>
  <dcterms:modified xsi:type="dcterms:W3CDTF">2017-11-21T08:38:37Z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