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87" w:tblpY="618"/>
        <w:tblW w:w="14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22"/>
        <w:gridCol w:w="1080"/>
        <w:gridCol w:w="2160"/>
        <w:gridCol w:w="1260"/>
        <w:gridCol w:w="1289"/>
        <w:gridCol w:w="1410"/>
        <w:gridCol w:w="1335"/>
        <w:gridCol w:w="1575"/>
        <w:gridCol w:w="147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申请单位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单位名称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单位地址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所属行业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企业法人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企业性质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执照编号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开户银行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银行账号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申请补助人员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情况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定向培养院校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培养周期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劳动合同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起止时间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社保编号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社保缴纳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人力社保人社局经办</w:t>
            </w:r>
          </w:p>
          <w:p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机构审核意见</w:t>
            </w:r>
          </w:p>
        </w:tc>
        <w:tc>
          <w:tcPr>
            <w:tcW w:w="117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核定人数：          人，         核准补助金额：          元。</w:t>
            </w:r>
          </w:p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经办人：  </w:t>
            </w:r>
          </w:p>
          <w:p>
            <w:pPr>
              <w:snapToGrid w:val="0"/>
              <w:spacing w:line="260" w:lineRule="exact"/>
              <w:ind w:firstLine="120" w:firstLineChar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                            （盖章）</w:t>
            </w:r>
          </w:p>
          <w:p>
            <w:pPr>
              <w:widowControl/>
              <w:ind w:firstLine="9000" w:firstLineChars="375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</w:tbl>
    <w:p>
      <w:pPr>
        <w:spacing w:line="560" w:lineRule="exact"/>
        <w:ind w:firstLine="720" w:firstLineChars="200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36"/>
          <w:szCs w:val="36"/>
        </w:rPr>
        <w:t>绍兴市区企业定向培养人才补助申请表</w:t>
      </w:r>
    </w:p>
    <w:p>
      <w:pPr>
        <w:spacing w:line="400" w:lineRule="exact"/>
      </w:pPr>
      <w:r>
        <w:rPr>
          <w:rFonts w:hint="eastAsia" w:ascii="黑体" w:hAnsi="宋体" w:eastAsia="黑体" w:cs="宋体"/>
          <w:kern w:val="0"/>
          <w:sz w:val="24"/>
        </w:rPr>
        <w:t>注：本表格一式2份。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57EEA"/>
    <w:rsid w:val="174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2018-07-23T08:28:00Z</dcterms:created>
  <dc:creator>DELL</dc:creator>
  <cp:lastModifiedBy>DELL</cp:lastModifiedBy>
  <dcterms:modified xsi:type="dcterms:W3CDTF">2018-07-23T08:28:55Z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